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E7AFD" w:rsidRDefault="008B0D85" w:rsidP="005E7AFD">
      <w:pPr>
        <w:tabs>
          <w:tab w:val="center" w:pos="4920"/>
          <w:tab w:val="right" w:pos="91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Chapter 7 </w:t>
      </w:r>
      <w:r w:rsidR="00172098">
        <w:rPr>
          <w:b/>
          <w:bCs/>
          <w:sz w:val="28"/>
          <w:szCs w:val="28"/>
        </w:rPr>
        <w:t>Review</w:t>
      </w:r>
      <w:r>
        <w:rPr>
          <w:b/>
          <w:bCs/>
          <w:sz w:val="28"/>
          <w:szCs w:val="28"/>
        </w:rPr>
        <w:tab/>
      </w:r>
      <w:r>
        <w:t xml:space="preserve">Name:                           </w:t>
      </w:r>
    </w:p>
    <w:p w:rsidR="00000000" w:rsidRDefault="008B0D85"/>
    <w:p w:rsidR="00000000" w:rsidRDefault="008B0D85"/>
    <w:p w:rsidR="005E7AFD" w:rsidRDefault="005E7AFD">
      <w:r>
        <w:t>Skills Learned:</w:t>
      </w:r>
    </w:p>
    <w:p w:rsidR="005E7AFD" w:rsidRDefault="005E7AFD"/>
    <w:p w:rsidR="005E7AFD" w:rsidRDefault="005E7AFD" w:rsidP="005E7AFD">
      <w:pPr>
        <w:pStyle w:val="ListParagraph"/>
        <w:numPr>
          <w:ilvl w:val="0"/>
          <w:numId w:val="3"/>
        </w:numPr>
      </w:pPr>
      <w:r>
        <w:t>Identifying isotopes and using the mass number and atomic number to find the number of neutrons in the nucleus.</w:t>
      </w:r>
    </w:p>
    <w:p w:rsidR="005E7AFD" w:rsidRDefault="005E7AFD" w:rsidP="005E7AFD"/>
    <w:p w:rsidR="005E7AFD" w:rsidRDefault="005E7AFD" w:rsidP="005E7AFD"/>
    <w:p w:rsidR="005E7AFD" w:rsidRDefault="005E7AFD" w:rsidP="005E7AFD"/>
    <w:p w:rsidR="005E7AFD" w:rsidRDefault="005E7AFD" w:rsidP="005E7AFD"/>
    <w:p w:rsidR="005E7AFD" w:rsidRDefault="005E7AFD" w:rsidP="005E7AFD"/>
    <w:p w:rsidR="005E7AFD" w:rsidRDefault="005E7AFD" w:rsidP="005E7AFD">
      <w:pPr>
        <w:pStyle w:val="ListParagraph"/>
        <w:numPr>
          <w:ilvl w:val="0"/>
          <w:numId w:val="3"/>
        </w:numPr>
      </w:pPr>
      <w:r>
        <w:t>Identifying the types of nuclear decays and writing nuclear equations that demonstrate each.</w:t>
      </w:r>
    </w:p>
    <w:p w:rsidR="005E7AFD" w:rsidRDefault="005E7AFD" w:rsidP="005E7AFD"/>
    <w:p w:rsidR="005E7AFD" w:rsidRDefault="005E7AFD" w:rsidP="005E7AFD"/>
    <w:p w:rsidR="005E7AFD" w:rsidRDefault="005E7AFD" w:rsidP="005E7AFD"/>
    <w:p w:rsidR="005E7AFD" w:rsidRDefault="005E7AFD" w:rsidP="005E7AFD"/>
    <w:p w:rsidR="005E7AFD" w:rsidRDefault="005E7AFD" w:rsidP="005E7AFD"/>
    <w:p w:rsidR="005E7AFD" w:rsidRDefault="005E7AFD" w:rsidP="005E7AFD">
      <w:pPr>
        <w:pStyle w:val="ListParagraph"/>
        <w:numPr>
          <w:ilvl w:val="0"/>
          <w:numId w:val="3"/>
        </w:numPr>
      </w:pPr>
      <w:r>
        <w:t>Calculating the quantity of a radioisotope that is left after a number of half-lives.</w:t>
      </w:r>
    </w:p>
    <w:p w:rsidR="005E7AFD" w:rsidRDefault="005E7AFD" w:rsidP="005E7AFD"/>
    <w:p w:rsidR="005E7AFD" w:rsidRDefault="005E7AFD" w:rsidP="005E7AFD"/>
    <w:p w:rsidR="005E7AFD" w:rsidRDefault="005E7AFD" w:rsidP="005E7AFD"/>
    <w:p w:rsidR="005E7AFD" w:rsidRDefault="005E7AFD" w:rsidP="005E7AFD"/>
    <w:p w:rsidR="005E7AFD" w:rsidRDefault="005E7AFD" w:rsidP="005E7AFD"/>
    <w:p w:rsidR="005E7AFD" w:rsidRDefault="005E7AFD" w:rsidP="005E7AFD">
      <w:pPr>
        <w:pStyle w:val="ListParagraph"/>
        <w:numPr>
          <w:ilvl w:val="0"/>
          <w:numId w:val="3"/>
        </w:numPr>
      </w:pPr>
      <w:r>
        <w:t>Completing nuclear equations for fission or fusion reactions.</w:t>
      </w:r>
    </w:p>
    <w:p w:rsidR="005E7AFD" w:rsidRDefault="005E7AFD" w:rsidP="005E7AFD"/>
    <w:p w:rsidR="005E7AFD" w:rsidRDefault="005E7AFD" w:rsidP="005E7AFD"/>
    <w:p w:rsidR="005E7AFD" w:rsidRDefault="005E7AFD" w:rsidP="005E7AFD"/>
    <w:p w:rsidR="005E7AFD" w:rsidRDefault="005E7AFD" w:rsidP="005E7AFD"/>
    <w:p w:rsidR="005E7AFD" w:rsidRDefault="005E7AFD" w:rsidP="005E7AFD"/>
    <w:p w:rsidR="005E7AFD" w:rsidRDefault="005E7AFD" w:rsidP="005E7AFD"/>
    <w:p w:rsidR="005E7AFD" w:rsidRDefault="005E7AFD"/>
    <w:p w:rsidR="00000000" w:rsidRDefault="008B0D85">
      <w:pPr>
        <w:numPr>
          <w:ilvl w:val="0"/>
          <w:numId w:val="1"/>
        </w:numPr>
      </w:pPr>
      <w:r>
        <w:t>Complete the following chart on isotopes:</w:t>
      </w:r>
    </w:p>
    <w:p w:rsidR="00000000" w:rsidRDefault="008B0D8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3"/>
        <w:gridCol w:w="914"/>
        <w:gridCol w:w="914"/>
        <w:gridCol w:w="1178"/>
      </w:tblGrid>
      <w:tr w:rsidR="00000000"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  <w:r>
              <w:t>Isotope</w:t>
            </w:r>
          </w:p>
        </w:tc>
        <w:tc>
          <w:tcPr>
            <w:tcW w:w="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  <w:r>
              <w:t>Mass</w:t>
            </w:r>
          </w:p>
          <w:p w:rsidR="00000000" w:rsidRDefault="008B0D85">
            <w:pPr>
              <w:pStyle w:val="TableContents"/>
              <w:jc w:val="center"/>
            </w:pPr>
            <w:r>
              <w:t>Number</w:t>
            </w:r>
          </w:p>
        </w:tc>
        <w:tc>
          <w:tcPr>
            <w:tcW w:w="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  <w:r>
              <w:t>Atomic</w:t>
            </w:r>
          </w:p>
          <w:p w:rsidR="00000000" w:rsidRDefault="008B0D85">
            <w:pPr>
              <w:pStyle w:val="TableContents"/>
              <w:jc w:val="center"/>
            </w:pPr>
            <w:r>
              <w:t>Number</w:t>
            </w: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  <w:r>
              <w:t>Number of</w:t>
            </w:r>
          </w:p>
          <w:p w:rsidR="00000000" w:rsidRDefault="008B0D85">
            <w:pPr>
              <w:pStyle w:val="TableContents"/>
              <w:jc w:val="center"/>
            </w:pPr>
            <w:r>
              <w:t>Neutrons</w:t>
            </w:r>
          </w:p>
        </w:tc>
      </w:tr>
      <w:tr w:rsidR="00000000">
        <w:trPr>
          <w:trHeight w:val="567"/>
        </w:trPr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  <w:r>
              <w:t>Hydrogen-1</w:t>
            </w: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</w:p>
        </w:tc>
        <w:tc>
          <w:tcPr>
            <w:tcW w:w="11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</w:p>
        </w:tc>
      </w:tr>
      <w:tr w:rsidR="00000000">
        <w:trPr>
          <w:trHeight w:val="567"/>
        </w:trPr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1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</w:p>
        </w:tc>
      </w:tr>
      <w:tr w:rsidR="00000000">
        <w:trPr>
          <w:trHeight w:val="567"/>
        </w:trPr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1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  <w:r>
              <w:t>15</w:t>
            </w:r>
          </w:p>
        </w:tc>
      </w:tr>
      <w:tr w:rsidR="00000000">
        <w:trPr>
          <w:trHeight w:val="567"/>
        </w:trPr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1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</w:p>
        </w:tc>
      </w:tr>
      <w:tr w:rsidR="00000000">
        <w:trPr>
          <w:trHeight w:val="567"/>
        </w:trPr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</w:p>
        </w:tc>
        <w:tc>
          <w:tcPr>
            <w:tcW w:w="11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  <w:r>
              <w:t>14</w:t>
            </w:r>
          </w:p>
        </w:tc>
      </w:tr>
    </w:tbl>
    <w:p w:rsidR="00000000" w:rsidRDefault="008B0D85">
      <w:pPr>
        <w:numPr>
          <w:ilvl w:val="0"/>
          <w:numId w:val="1"/>
        </w:numPr>
      </w:pPr>
      <w:r>
        <w:t>Complete the following chart on radioactive decays:</w:t>
      </w:r>
    </w:p>
    <w:p w:rsidR="00000000" w:rsidRDefault="008B0D85"/>
    <w:tbl>
      <w:tblPr>
        <w:tblW w:w="0" w:type="auto"/>
        <w:tblInd w:w="3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5"/>
        <w:gridCol w:w="2490"/>
        <w:gridCol w:w="2505"/>
        <w:gridCol w:w="2190"/>
      </w:tblGrid>
      <w:tr w:rsidR="00000000">
        <w:trPr>
          <w:trHeight w:val="663"/>
        </w:trPr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  <w:r>
              <w:t>Deca</w:t>
            </w:r>
            <w:r>
              <w:t>y</w:t>
            </w:r>
          </w:p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  <w:r>
              <w:t>Symbol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  <w:r>
              <w:t>Electric</w:t>
            </w:r>
          </w:p>
          <w:p w:rsidR="00000000" w:rsidRDefault="008B0D85">
            <w:pPr>
              <w:pStyle w:val="TableContents"/>
              <w:jc w:val="center"/>
            </w:pPr>
            <w:r>
              <w:t>Charge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  <w:r>
              <w:t>Penetrating</w:t>
            </w:r>
          </w:p>
          <w:p w:rsidR="00000000" w:rsidRDefault="008B0D85">
            <w:pPr>
              <w:pStyle w:val="TableContents"/>
              <w:jc w:val="center"/>
            </w:pPr>
            <w:r>
              <w:t>Power</w:t>
            </w:r>
          </w:p>
        </w:tc>
      </w:tr>
      <w:tr w:rsidR="00000000">
        <w:trPr>
          <w:trHeight w:val="663"/>
        </w:trPr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  <w:r>
              <w:t>Alpha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</w:p>
        </w:tc>
      </w:tr>
      <w:tr w:rsidR="00000000">
        <w:trPr>
          <w:trHeight w:val="663"/>
        </w:trPr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  <w:r>
              <w:t>Beta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</w:p>
        </w:tc>
      </w:tr>
      <w:tr w:rsidR="00000000">
        <w:trPr>
          <w:trHeight w:val="663"/>
        </w:trPr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  <w:r>
              <w:t>Gamma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jc w:val="center"/>
            </w:pPr>
          </w:p>
        </w:tc>
      </w:tr>
    </w:tbl>
    <w:p w:rsidR="00000000" w:rsidRDefault="008B0D85"/>
    <w:p w:rsidR="00000000" w:rsidRDefault="008B0D85"/>
    <w:p w:rsidR="00000000" w:rsidRDefault="008B0D85">
      <w:pPr>
        <w:numPr>
          <w:ilvl w:val="0"/>
          <w:numId w:val="1"/>
        </w:numPr>
      </w:pPr>
      <w:r>
        <w:t>Complete the nuclear reaction equations:</w:t>
      </w:r>
    </w:p>
    <w:p w:rsidR="00000000" w:rsidRDefault="008B0D85"/>
    <w:p w:rsidR="00000000" w:rsidRDefault="008B0D85">
      <w:pPr>
        <w:numPr>
          <w:ilvl w:val="1"/>
          <w:numId w:val="1"/>
        </w:numPr>
      </w:pPr>
      <w:r>
        <w:t xml:space="preserve">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80</m:t>
            </m:r>
          </m:sub>
          <m:sup>
            <m:r>
              <w:rPr>
                <w:rFonts w:ascii="Cambria Math" w:hAnsi="Cambria Math"/>
              </w:rPr>
              <m:t>210</m:t>
            </m:r>
          </m:sup>
          <m:e>
            <m:r>
              <w:rPr>
                <w:rFonts w:ascii="Cambria Math" w:hAnsi="Cambria Math"/>
              </w:rPr>
              <m:t>Hg</m:t>
            </m:r>
          </m:e>
        </m:sPre>
        <m:r>
          <w:rPr>
            <w:rFonts w:ascii="Cambria Math" w:hAnsi="Cambria Math"/>
          </w:rPr>
          <m:t>→</m:t>
        </m:r>
        <m:r>
          <w:rPr>
            <w:rFonts w:ascii="Cambria Math" w:hAnsi="Cambria Math"/>
          </w:rPr>
          <m:t xml:space="preserve"> 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/>
          <m:sup/>
          <m:e/>
        </m:sPre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0</m:t>
            </m:r>
          </m:sup>
          <m:e>
            <m:r>
              <w:rPr>
                <w:rFonts w:ascii="Cambria Math" w:hAnsi="Cambria Math"/>
              </w:rPr>
              <m:t>β</m:t>
            </m:r>
          </m:e>
        </m:sPre>
      </m:oMath>
    </w:p>
    <w:p w:rsidR="00000000" w:rsidRDefault="008B0D85"/>
    <w:p w:rsidR="005E7AFD" w:rsidRDefault="005E7AFD"/>
    <w:p w:rsidR="00000000" w:rsidRDefault="008B0D85" w:rsidP="00350978">
      <w:pPr>
        <w:numPr>
          <w:ilvl w:val="1"/>
          <w:numId w:val="1"/>
        </w:numPr>
      </w:pPr>
      <w:r>
        <w:t xml:space="preserve"> 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15</m:t>
            </m:r>
          </m:sub>
          <m:sup>
            <m:r>
              <w:rPr>
                <w:rFonts w:ascii="Cambria Math" w:hAnsi="Cambria Math"/>
              </w:rPr>
              <m:t>27</m:t>
            </m:r>
          </m:sup>
          <m:e>
            <m:r>
              <w:rPr>
                <w:rFonts w:ascii="Cambria Math" w:hAnsi="Cambria Math"/>
              </w:rPr>
              <m:t>P</m:t>
            </m:r>
          </m:e>
        </m:sPre>
        <m:r>
          <w:rPr>
            <w:rFonts w:ascii="Cambria Math" w:hAnsi="Cambria Math"/>
          </w:rPr>
          <m:t>→</m:t>
        </m:r>
        <m:r>
          <w:rPr>
            <w:rFonts w:ascii="Cambria Math" w:hAnsi="Cambria Math"/>
          </w:rPr>
          <m:t xml:space="preserve"> 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/>
          <m:sup/>
          <m:e/>
        </m:sPre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w:rPr>
                <w:rFonts w:ascii="Cambria Math" w:hAnsi="Cambria Math"/>
              </w:rPr>
              <m:t>α</m:t>
            </m:r>
          </m:e>
        </m:sPre>
      </m:oMath>
    </w:p>
    <w:p w:rsidR="00000000" w:rsidRDefault="008B0D85"/>
    <w:p w:rsidR="005E7AFD" w:rsidRDefault="005E7AFD"/>
    <w:p w:rsidR="00000000" w:rsidRDefault="008B0D85"/>
    <w:p w:rsidR="00975BF7" w:rsidRDefault="00975BF7" w:rsidP="00975BF7">
      <w:pPr>
        <w:numPr>
          <w:ilvl w:val="1"/>
          <w:numId w:val="1"/>
        </w:num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11</m:t>
            </m:r>
          </m:sub>
          <m:sup>
            <m:r>
              <w:rPr>
                <w:rFonts w:ascii="Cambria Math" w:hAnsi="Cambria Math"/>
              </w:rPr>
              <m:t>25</m:t>
            </m:r>
          </m:sup>
          <m:e>
            <m:r>
              <w:rPr>
                <w:rFonts w:ascii="Cambria Math" w:hAnsi="Cambria Math"/>
              </w:rPr>
              <m:t>Na</m:t>
            </m:r>
          </m:e>
        </m:sPre>
        <m:r>
          <w:rPr>
            <w:rFonts w:ascii="Cambria Math" w:hAnsi="Cambria Math"/>
          </w:rPr>
          <m:t>→</m:t>
        </m:r>
        <m:r>
          <w:rPr>
            <w:rFonts w:ascii="Cambria Math" w:hAnsi="Cambria Math"/>
          </w:rPr>
          <m:t xml:space="preserve"> 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/>
          <m:sup/>
          <m:e/>
        </m:sPre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0</m:t>
            </m:r>
          </m:sup>
          <m:e>
            <m:r>
              <w:rPr>
                <w:rFonts w:ascii="Cambria Math" w:hAnsi="Cambria Math"/>
              </w:rPr>
              <m:t>β</m:t>
            </m:r>
          </m:e>
        </m:sPre>
      </m:oMath>
    </w:p>
    <w:p w:rsidR="00000000" w:rsidRDefault="008B0D85"/>
    <w:p w:rsidR="00000000" w:rsidRDefault="008B0D85"/>
    <w:p w:rsidR="005E7AFD" w:rsidRDefault="005E7AFD"/>
    <w:p w:rsidR="00000000" w:rsidRDefault="008B0D85" w:rsidP="00350978">
      <w:pPr>
        <w:numPr>
          <w:ilvl w:val="1"/>
          <w:numId w:val="1"/>
        </w:numPr>
      </w:pPr>
      <w:r>
        <w:t xml:space="preserve"> 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13</m:t>
            </m:r>
          </m:sub>
          <m:sup>
            <m:r>
              <w:rPr>
                <w:rFonts w:ascii="Cambria Math" w:hAnsi="Cambria Math"/>
              </w:rPr>
              <m:t>27</m:t>
            </m:r>
          </m:sup>
          <m:e>
            <m: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sPre>
        <m:r>
          <w:rPr>
            <w:rFonts w:ascii="Cambria Math" w:hAnsi="Cambria Math"/>
          </w:rPr>
          <m:t>→</m:t>
        </m:r>
        <m:r>
          <w:rPr>
            <w:rFonts w:ascii="Cambria Math" w:hAnsi="Cambria Math"/>
          </w:rPr>
          <m:t xml:space="preserve"> 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/>
          <m:sup/>
          <m:e/>
        </m:sPre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0</m:t>
            </m:r>
          </m:sup>
          <m:e>
            <m:r>
              <w:rPr>
                <w:rFonts w:ascii="Cambria Math" w:hAnsi="Cambria Math"/>
              </w:rPr>
              <m:t>γ</m:t>
            </m:r>
          </m:e>
        </m:sPre>
      </m:oMath>
    </w:p>
    <w:p w:rsidR="00000000" w:rsidRDefault="008B0D85"/>
    <w:p w:rsidR="005E7AFD" w:rsidRDefault="005E7AFD"/>
    <w:p w:rsidR="00000000" w:rsidRDefault="008B0D85"/>
    <w:p w:rsidR="00000000" w:rsidRDefault="008B0D85" w:rsidP="00350978">
      <w:pPr>
        <w:numPr>
          <w:ilvl w:val="1"/>
          <w:numId w:val="1"/>
        </w:numPr>
      </w:pPr>
      <w:r>
        <w:t xml:space="preserve"> 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89</m:t>
            </m:r>
          </m:sub>
          <m:sup>
            <m:r>
              <w:rPr>
                <w:rFonts w:ascii="Cambria Math" w:hAnsi="Cambria Math"/>
              </w:rPr>
              <m:t>244</m:t>
            </m:r>
          </m:sup>
          <m:e>
            <m:r>
              <w:rPr>
                <w:rFonts w:ascii="Cambria Math" w:hAnsi="Cambria Math"/>
              </w:rPr>
              <m:t>Ac</m:t>
            </m:r>
          </m:e>
        </m:sPre>
        <m:r>
          <w:rPr>
            <w:rFonts w:ascii="Cambria Math" w:hAnsi="Cambria Math"/>
          </w:rPr>
          <m:t>→</m:t>
        </m:r>
        <m:r>
          <w:rPr>
            <w:rFonts w:ascii="Cambria Math" w:hAnsi="Cambria Math"/>
          </w:rPr>
          <m:t xml:space="preserve"> 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/>
          <m:sup/>
          <m:e/>
        </m:sPre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w:rPr>
                <w:rFonts w:ascii="Cambria Math" w:hAnsi="Cambria Math"/>
              </w:rPr>
              <m:t>α</m:t>
            </m:r>
          </m:e>
        </m:sPre>
      </m:oMath>
    </w:p>
    <w:p w:rsidR="005E7AFD" w:rsidRDefault="005E7AFD" w:rsidP="005E7AFD"/>
    <w:p w:rsidR="005E7AFD" w:rsidRDefault="005E7AFD" w:rsidP="005E7AFD"/>
    <w:p w:rsidR="00000000" w:rsidRDefault="008B0D85">
      <w:pPr>
        <w:numPr>
          <w:ilvl w:val="0"/>
          <w:numId w:val="1"/>
        </w:numPr>
      </w:pPr>
      <w:r>
        <w:t>Complete the following half-lif</w:t>
      </w:r>
      <w:r>
        <w:t>e chart:</w:t>
      </w:r>
    </w:p>
    <w:p w:rsidR="00000000" w:rsidRDefault="008B0D85"/>
    <w:tbl>
      <w:tblPr>
        <w:tblW w:w="0" w:type="auto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0"/>
        <w:gridCol w:w="3360"/>
        <w:gridCol w:w="3825"/>
      </w:tblGrid>
      <w:tr w:rsidR="00000000"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Half-Lives</w:t>
            </w:r>
          </w:p>
        </w:tc>
        <w:tc>
          <w:tcPr>
            <w:tcW w:w="3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 of Parent Isotope Left</w:t>
            </w:r>
          </w:p>
        </w:tc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Percentage of Parent Isotope Left (%)</w:t>
            </w:r>
          </w:p>
        </w:tc>
      </w:tr>
      <w:tr w:rsidR="00000000"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00000"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B0D85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8B0D85">
      <w:pPr>
        <w:numPr>
          <w:ilvl w:val="0"/>
          <w:numId w:val="1"/>
        </w:numPr>
      </w:pPr>
      <w:r>
        <w:t>Complete the half-life problems:</w:t>
      </w:r>
    </w:p>
    <w:p w:rsidR="00000000" w:rsidRDefault="008B0D85">
      <w:pPr>
        <w:numPr>
          <w:ilvl w:val="1"/>
          <w:numId w:val="1"/>
        </w:numPr>
      </w:pPr>
      <w:r>
        <w:t>The half-life of strontium-90 is 21.375 years. If we started with 60.0 grams of sample the</w:t>
      </w:r>
      <w:r>
        <w:t xml:space="preserve"> sample has been left out for 64.125 years, how many grams of strontium-90 </w:t>
      </w:r>
      <w:proofErr w:type="gramStart"/>
      <w:r>
        <w:t>is</w:t>
      </w:r>
      <w:proofErr w:type="gramEnd"/>
      <w:r>
        <w:t xml:space="preserve"> left?</w:t>
      </w:r>
    </w:p>
    <w:p w:rsidR="00000000" w:rsidRDefault="008B0D85"/>
    <w:p w:rsidR="00000000" w:rsidRDefault="008B0D85"/>
    <w:p w:rsidR="00000000" w:rsidRDefault="008B0D85"/>
    <w:p w:rsidR="00000000" w:rsidRDefault="008B0D85"/>
    <w:p w:rsidR="00000000" w:rsidRDefault="008B0D85"/>
    <w:p w:rsidR="00000000" w:rsidRDefault="008B0D85"/>
    <w:p w:rsidR="00000000" w:rsidRDefault="008B0D85"/>
    <w:p w:rsidR="00000000" w:rsidRDefault="008B0D85"/>
    <w:p w:rsidR="00000000" w:rsidRDefault="008B0D85"/>
    <w:p w:rsidR="00000000" w:rsidRDefault="008B0D85"/>
    <w:p w:rsidR="00000000" w:rsidRDefault="008B0D85">
      <w:pPr>
        <w:numPr>
          <w:ilvl w:val="1"/>
          <w:numId w:val="1"/>
        </w:numPr>
      </w:pPr>
      <w:r>
        <w:t>A prehistoric tree once had 10.0 kg of carbon-14, but now only has 5.00 kg. If the half-life of carbon-14 is 5730 years, how old is this tree?</w:t>
      </w:r>
    </w:p>
    <w:p w:rsidR="00000000" w:rsidRDefault="008B0D85"/>
    <w:p w:rsidR="00000000" w:rsidRDefault="008B0D85"/>
    <w:p w:rsidR="00000000" w:rsidRDefault="008B0D85"/>
    <w:p w:rsidR="00000000" w:rsidRDefault="008B0D85"/>
    <w:p w:rsidR="00000000" w:rsidRDefault="008B0D85"/>
    <w:p w:rsidR="00000000" w:rsidRDefault="008B0D85"/>
    <w:p w:rsidR="00000000" w:rsidRDefault="008B0D85"/>
    <w:p w:rsidR="00000000" w:rsidRDefault="008B0D85"/>
    <w:p w:rsidR="00000000" w:rsidRDefault="008B0D85"/>
    <w:p w:rsidR="0058788F" w:rsidRDefault="00350978" w:rsidP="0058788F">
      <w:pPr>
        <w:numPr>
          <w:ilvl w:val="0"/>
          <w:numId w:val="1"/>
        </w:numPr>
      </w:pPr>
      <w:r>
        <w:t>Complete each nuclear equation. Then state whether it is a fissio</w:t>
      </w:r>
      <w:r w:rsidR="0058788F">
        <w:t>n reaction or a fusion reaction.</w:t>
      </w:r>
    </w:p>
    <w:p w:rsidR="0058788F" w:rsidRDefault="0058788F" w:rsidP="0058788F">
      <w:pPr>
        <w:ind w:left="720"/>
      </w:pPr>
    </w:p>
    <w:p w:rsidR="00350978" w:rsidRPr="0058788F" w:rsidRDefault="00350978" w:rsidP="0058788F">
      <w:pPr>
        <w:pStyle w:val="ListParagraph"/>
        <w:numPr>
          <w:ilvl w:val="0"/>
          <w:numId w:val="4"/>
        </w:numPr>
      </w:pPr>
      <m:oMath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 w:hAnsi="Cambria Math"/>
              </w:rPr>
              <m:t>92</m:t>
            </m:r>
          </m:sub>
          <m:sup>
            <m:r>
              <w:rPr>
                <w:rFonts w:ascii="Cambria Math" w:hAnsi="Cambria Math"/>
              </w:rPr>
              <m:t>235</m:t>
            </m:r>
          </m:sup>
          <m:e>
            <m:r>
              <w:rPr>
                <w:rFonts w:ascii="Cambria Math" w:hAnsi="Cambria Math"/>
              </w:rPr>
              <m:t>U</m:t>
            </m:r>
          </m:e>
        </m:sPre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n</m:t>
            </m:r>
          </m:e>
        </m:sPre>
        <m:r>
          <w:rPr>
            <w:rFonts w:ascii="Cambria Math" w:hAnsi="Cambria Math"/>
          </w:rPr>
          <m:t>→</m:t>
        </m:r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 w:hAnsi="Cambria Math"/>
              </w:rPr>
              <m:t>57</m:t>
            </m:r>
          </m:sub>
          <m:sup>
            <m:r>
              <w:rPr>
                <w:rFonts w:ascii="Cambria Math" w:hAnsi="Cambria Math"/>
              </w:rPr>
              <m:t>145</m:t>
            </m:r>
          </m:sup>
          <m:e>
            <m:r>
              <w:rPr>
                <w:rFonts w:ascii="Cambria Math" w:hAnsi="Cambria Math"/>
              </w:rPr>
              <m:t>La</m:t>
            </m:r>
          </m:e>
        </m:sPre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/>
          <m:sup/>
          <m:e/>
        </m:sPre>
        <m:r>
          <w:rPr>
            <w:rFonts w:ascii="Cambria Math" w:hAnsi="Cambria Math"/>
          </w:rPr>
          <m:t>+3</m:t>
        </m:r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n</m:t>
            </m:r>
          </m:e>
        </m:sPre>
      </m:oMath>
    </w:p>
    <w:p w:rsidR="0058788F" w:rsidRDefault="0058788F" w:rsidP="0058788F"/>
    <w:p w:rsidR="0058788F" w:rsidRDefault="0058788F" w:rsidP="0058788F"/>
    <w:p w:rsidR="0058788F" w:rsidRDefault="0058788F" w:rsidP="0058788F"/>
    <w:p w:rsidR="0058788F" w:rsidRDefault="0058788F" w:rsidP="0058788F"/>
    <w:p w:rsidR="0058788F" w:rsidRPr="0058788F" w:rsidRDefault="0058788F" w:rsidP="0058788F"/>
    <w:p w:rsidR="0058788F" w:rsidRPr="0058788F" w:rsidRDefault="0058788F" w:rsidP="0058788F">
      <w:pPr>
        <w:pStyle w:val="ListParagraph"/>
        <w:numPr>
          <w:ilvl w:val="0"/>
          <w:numId w:val="4"/>
        </w:numPr>
      </w:pPr>
      <m:oMath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 w:hAnsi="Cambria Math"/>
                <w:szCs w:val="24"/>
              </w:rPr>
              <m:t>6</m:t>
            </m:r>
          </m:sub>
          <m:sup>
            <m:r>
              <w:rPr>
                <w:rFonts w:ascii="Cambria Math" w:hAnsi="Cambria Math"/>
                <w:szCs w:val="24"/>
              </w:rPr>
              <m:t>12</m:t>
            </m:r>
          </m:sup>
          <m:e>
            <m:r>
              <w:rPr>
                <w:rFonts w:ascii="Cambria Math" w:hAnsi="Cambria Math"/>
                <w:szCs w:val="24"/>
              </w:rPr>
              <m:t>C</m:t>
            </m:r>
          </m:e>
        </m:sPre>
        <m:r>
          <w:rPr>
            <w:rFonts w:ascii="Cambria Math" w:hAnsi="Cambria Math"/>
            <w:szCs w:val="24"/>
          </w:rPr>
          <m:t>+</m:t>
        </m:r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 w:hAnsi="Cambria Math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Cs w:val="24"/>
              </w:rPr>
              <m:t>1</m:t>
            </m:r>
          </m:sup>
          <m:e>
            <m:r>
              <w:rPr>
                <w:rFonts w:ascii="Cambria Math" w:hAnsi="Cambria Math"/>
                <w:szCs w:val="24"/>
              </w:rPr>
              <m:t>H</m:t>
            </m:r>
          </m:e>
        </m:sPre>
        <m:r>
          <w:rPr>
            <w:rFonts w:ascii="Cambria Math" w:hAnsi="Cambria Math"/>
            <w:szCs w:val="24"/>
          </w:rPr>
          <m:t xml:space="preserve">→ </m:t>
        </m:r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/>
          <m:sup/>
          <m:e/>
        </m:sPre>
        <m:r>
          <w:rPr>
            <w:rFonts w:ascii="Cambria Math" w:hAnsi="Cambria Math"/>
            <w:szCs w:val="24"/>
          </w:rPr>
          <m:t xml:space="preserve"> +</m:t>
        </m:r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 w:hAnsi="Cambria Math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Cs w:val="24"/>
              </w:rPr>
              <m:t>0</m:t>
            </m:r>
          </m:sup>
          <m:e>
            <m:r>
              <w:rPr>
                <w:rFonts w:ascii="Cambria Math" w:hAnsi="Cambria Math"/>
                <w:szCs w:val="24"/>
              </w:rPr>
              <m:t>γ</m:t>
            </m:r>
          </m:e>
        </m:sPre>
      </m:oMath>
    </w:p>
    <w:p w:rsidR="0058788F" w:rsidRDefault="0058788F" w:rsidP="0058788F"/>
    <w:p w:rsidR="0058788F" w:rsidRDefault="0058788F" w:rsidP="0058788F"/>
    <w:p w:rsidR="0058788F" w:rsidRDefault="0058788F" w:rsidP="0058788F"/>
    <w:p w:rsidR="0058788F" w:rsidRDefault="0058788F" w:rsidP="0058788F"/>
    <w:p w:rsidR="0058788F" w:rsidRPr="0058788F" w:rsidRDefault="0058788F" w:rsidP="0058788F"/>
    <w:p w:rsidR="0058788F" w:rsidRPr="0058788F" w:rsidRDefault="0058788F" w:rsidP="0058788F">
      <w:pPr>
        <w:pStyle w:val="ListParagraph"/>
        <w:numPr>
          <w:ilvl w:val="0"/>
          <w:numId w:val="4"/>
        </w:numPr>
      </w:pPr>
      <m:oMath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 w:hAnsi="Cambria Math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Cs w:val="24"/>
              </w:rPr>
              <m:t>1</m:t>
            </m:r>
          </m:sup>
          <m:e>
            <m:r>
              <w:rPr>
                <w:rFonts w:ascii="Cambria Math" w:hAnsi="Cambria Math"/>
                <w:szCs w:val="24"/>
              </w:rPr>
              <m:t>H</m:t>
            </m:r>
          </m:e>
        </m:sPre>
        <m:r>
          <w:rPr>
            <w:rFonts w:ascii="Cambria Math" w:hAnsi="Cambria Math"/>
            <w:szCs w:val="24"/>
          </w:rPr>
          <m:t>+</m:t>
        </m:r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/>
          <m:sup/>
          <m:e/>
        </m:sPre>
        <m:r>
          <w:rPr>
            <w:rFonts w:ascii="Cambria Math" w:hAnsi="Cambria Math"/>
            <w:szCs w:val="24"/>
          </w:rPr>
          <m:t>→</m:t>
        </m:r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 w:hAnsi="Cambria Math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Cs w:val="24"/>
              </w:rPr>
              <m:t>3</m:t>
            </m:r>
          </m:sup>
          <m:e>
            <m:r>
              <w:rPr>
                <w:rFonts w:ascii="Cambria Math" w:hAnsi="Cambria Math"/>
                <w:szCs w:val="24"/>
              </w:rPr>
              <m:t>He</m:t>
            </m:r>
          </m:e>
        </m:sPre>
        <m:r>
          <w:rPr>
            <w:rFonts w:ascii="Cambria Math" w:hAnsi="Cambria Math"/>
            <w:szCs w:val="24"/>
          </w:rPr>
          <m:t>+</m:t>
        </m:r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 w:hAnsi="Cambria Math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Cs w:val="24"/>
              </w:rPr>
              <m:t>0</m:t>
            </m:r>
          </m:sup>
          <m:e>
            <m:r>
              <w:rPr>
                <w:rFonts w:ascii="Cambria Math" w:hAnsi="Cambria Math"/>
                <w:szCs w:val="24"/>
              </w:rPr>
              <m:t>γ</m:t>
            </m:r>
          </m:e>
        </m:sPre>
      </m:oMath>
    </w:p>
    <w:p w:rsidR="0058788F" w:rsidRDefault="0058788F" w:rsidP="0058788F"/>
    <w:p w:rsidR="0058788F" w:rsidRDefault="0058788F" w:rsidP="0058788F"/>
    <w:p w:rsidR="0058788F" w:rsidRDefault="0058788F" w:rsidP="0058788F"/>
    <w:p w:rsidR="0058788F" w:rsidRDefault="0058788F" w:rsidP="0058788F"/>
    <w:p w:rsidR="0058788F" w:rsidRPr="00350978" w:rsidRDefault="0058788F" w:rsidP="0058788F"/>
    <w:p w:rsidR="00350978" w:rsidRPr="008B0D85" w:rsidRDefault="0058788F" w:rsidP="0058788F">
      <w:pPr>
        <w:pStyle w:val="ListParagraph"/>
        <w:numPr>
          <w:ilvl w:val="0"/>
          <w:numId w:val="4"/>
        </w:numPr>
      </w:pPr>
      <m:oMath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/>
          <m:sup/>
          <m:e/>
        </m:sPre>
        <m:r>
          <w:rPr>
            <w:rFonts w:ascii="Cambria Math" w:hAnsi="Cambria Math"/>
            <w:szCs w:val="24"/>
          </w:rPr>
          <m:t>→</m:t>
        </m:r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 w:hAnsi="Cambria Math"/>
                <w:szCs w:val="24"/>
              </w:rPr>
              <m:t>54</m:t>
            </m:r>
          </m:sub>
          <m:sup>
            <m:r>
              <w:rPr>
                <w:rFonts w:ascii="Cambria Math" w:hAnsi="Cambria Math"/>
                <w:szCs w:val="24"/>
              </w:rPr>
              <m:t>140</m:t>
            </m:r>
          </m:sup>
          <m:e>
            <m:r>
              <w:rPr>
                <w:rFonts w:ascii="Cambria Math" w:hAnsi="Cambria Math"/>
                <w:szCs w:val="24"/>
              </w:rPr>
              <m:t>Xe</m:t>
            </m:r>
          </m:e>
        </m:sPre>
        <m:r>
          <w:rPr>
            <w:rFonts w:ascii="Cambria Math" w:hAnsi="Cambria Math"/>
            <w:szCs w:val="24"/>
          </w:rPr>
          <m:t>+</m:t>
        </m:r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 w:hAnsi="Cambria Math"/>
                <w:szCs w:val="24"/>
              </w:rPr>
              <m:t>44</m:t>
            </m:r>
          </m:sub>
          <m:sup>
            <m:r>
              <w:rPr>
                <w:rFonts w:ascii="Cambria Math" w:hAnsi="Cambria Math"/>
                <w:szCs w:val="24"/>
              </w:rPr>
              <m:t>108</m:t>
            </m:r>
          </m:sup>
          <m:e>
            <m:r>
              <w:rPr>
                <w:rFonts w:ascii="Cambria Math" w:hAnsi="Cambria Math"/>
                <w:szCs w:val="24"/>
              </w:rPr>
              <m:t>Ru</m:t>
            </m:r>
          </m:e>
        </m:sPre>
        <m:r>
          <w:rPr>
            <w:rFonts w:ascii="Cambria Math" w:hAnsi="Cambria Math"/>
            <w:szCs w:val="24"/>
          </w:rPr>
          <m:t>+</m:t>
        </m:r>
        <m:r>
          <w:rPr>
            <w:rFonts w:ascii="Cambria Math" w:hAnsi="Cambria Math"/>
            <w:szCs w:val="24"/>
          </w:rPr>
          <m:t>4</m:t>
        </m:r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 w:hAnsi="Cambria Math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Cs w:val="24"/>
              </w:rPr>
              <m:t>1</m:t>
            </m:r>
          </m:sup>
          <m:e>
            <m:r>
              <w:rPr>
                <w:rFonts w:ascii="Cambria Math" w:hAnsi="Cambria Math"/>
                <w:szCs w:val="24"/>
              </w:rPr>
              <m:t>n</m:t>
            </m:r>
          </m:e>
        </m:sPre>
      </m:oMath>
    </w:p>
    <w:p w:rsidR="008B0D85" w:rsidRDefault="008B0D85" w:rsidP="008B0D85"/>
    <w:p w:rsidR="008B0D85" w:rsidRDefault="008B0D85" w:rsidP="008B0D85"/>
    <w:p w:rsidR="008B0D85" w:rsidRPr="0058788F" w:rsidRDefault="008B0D85" w:rsidP="008B0D85">
      <w:pPr>
        <w:ind w:left="7799"/>
      </w:pPr>
      <w:bookmarkStart w:id="0" w:name="_GoBack"/>
      <w:bookmarkEnd w:id="0"/>
      <w:r>
        <w:t>Review p.326 &amp; 327</w:t>
      </w:r>
    </w:p>
    <w:sectPr w:rsidR="008B0D85" w:rsidRPr="0058788F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E1954B8"/>
    <w:multiLevelType w:val="hybridMultilevel"/>
    <w:tmpl w:val="98BAC4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529B6"/>
    <w:multiLevelType w:val="hybridMultilevel"/>
    <w:tmpl w:val="70166242"/>
    <w:lvl w:ilvl="0" w:tplc="85BA9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98"/>
    <w:rsid w:val="00172098"/>
    <w:rsid w:val="00350978"/>
    <w:rsid w:val="0058788F"/>
    <w:rsid w:val="005E7AFD"/>
    <w:rsid w:val="008B0D85"/>
    <w:rsid w:val="0097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5E7AFD"/>
    <w:pPr>
      <w:ind w:left="720"/>
      <w:contextualSpacing/>
    </w:pPr>
    <w:rPr>
      <w:szCs w:val="21"/>
    </w:rPr>
  </w:style>
  <w:style w:type="character" w:styleId="PlaceholderText">
    <w:name w:val="Placeholder Text"/>
    <w:basedOn w:val="DefaultParagraphFont"/>
    <w:uiPriority w:val="99"/>
    <w:semiHidden/>
    <w:rsid w:val="00975B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BF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F7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3509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CA" w:eastAsia="en-C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5E7AFD"/>
    <w:pPr>
      <w:ind w:left="720"/>
      <w:contextualSpacing/>
    </w:pPr>
    <w:rPr>
      <w:szCs w:val="21"/>
    </w:rPr>
  </w:style>
  <w:style w:type="character" w:styleId="PlaceholderText">
    <w:name w:val="Placeholder Text"/>
    <w:basedOn w:val="DefaultParagraphFont"/>
    <w:uiPriority w:val="99"/>
    <w:semiHidden/>
    <w:rsid w:val="00975B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BF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F7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3509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CA" w:eastAsia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Westergaard</dc:creator>
  <cp:lastModifiedBy>Windows User</cp:lastModifiedBy>
  <cp:revision>5</cp:revision>
  <cp:lastPrinted>2016-04-19T14:53:00Z</cp:lastPrinted>
  <dcterms:created xsi:type="dcterms:W3CDTF">2016-04-19T14:29:00Z</dcterms:created>
  <dcterms:modified xsi:type="dcterms:W3CDTF">2016-04-19T14:54:00Z</dcterms:modified>
</cp:coreProperties>
</file>