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CA" w:rsidRPr="007044A3" w:rsidRDefault="00711C39">
      <w:pPr>
        <w:rPr>
          <w:rFonts w:ascii="Times New Roman" w:hAnsi="Times New Roman" w:cs="Times New Roman"/>
          <w:b/>
          <w:sz w:val="32"/>
          <w:szCs w:val="24"/>
        </w:rPr>
      </w:pPr>
      <w:bookmarkStart w:id="0" w:name="_GoBack"/>
      <w:bookmarkEnd w:id="0"/>
      <w:proofErr w:type="spellStart"/>
      <w:r w:rsidRPr="007044A3">
        <w:rPr>
          <w:rFonts w:ascii="Times New Roman" w:hAnsi="Times New Roman" w:cs="Times New Roman"/>
          <w:b/>
          <w:sz w:val="32"/>
          <w:szCs w:val="24"/>
        </w:rPr>
        <w:t>Snells</w:t>
      </w:r>
      <w:proofErr w:type="spellEnd"/>
      <w:r w:rsidRPr="007044A3">
        <w:rPr>
          <w:rFonts w:ascii="Times New Roman" w:hAnsi="Times New Roman" w:cs="Times New Roman"/>
          <w:b/>
          <w:sz w:val="32"/>
          <w:szCs w:val="24"/>
        </w:rPr>
        <w:t xml:space="preserve"> Law</w:t>
      </w:r>
    </w:p>
    <w:p w:rsidR="00311016" w:rsidRPr="00711C39" w:rsidRDefault="00311016">
      <w:pPr>
        <w:rPr>
          <w:rFonts w:ascii="Times New Roman" w:hAnsi="Times New Roman" w:cs="Times New Roman"/>
          <w:sz w:val="24"/>
          <w:szCs w:val="24"/>
        </w:rPr>
      </w:pPr>
    </w:p>
    <w:p w:rsidR="00711C39" w:rsidRPr="00711C39" w:rsidRDefault="00711C39" w:rsidP="007044A3">
      <w:pPr>
        <w:autoSpaceDE w:val="0"/>
        <w:autoSpaceDN w:val="0"/>
        <w:spacing w:before="100" w:beforeAutospacing="1" w:after="100" w:afterAutospacing="1" w:line="240" w:lineRule="auto"/>
        <w:ind w:firstLine="720"/>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The index if refraction is defined as a ratio of the average speed of light through a medium divided by the speed of light through a vacuum.</w:t>
      </w:r>
    </w:p>
    <w:p w:rsidR="00711C39" w:rsidRPr="00711C39" w:rsidRDefault="00711C39" w:rsidP="00711C39">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CA"/>
        </w:rPr>
      </w:pPr>
      <w:r w:rsidRPr="007044A3">
        <w:rPr>
          <w:rFonts w:ascii="Times New Roman" w:eastAsia="Times New Roman" w:hAnsi="Times New Roman" w:cs="Times New Roman"/>
          <w:noProof/>
          <w:sz w:val="24"/>
          <w:szCs w:val="24"/>
          <w:lang w:eastAsia="en-CA"/>
        </w:rPr>
        <w:drawing>
          <wp:inline distT="0" distB="0" distL="0" distR="0" wp14:anchorId="56F1CEEE" wp14:editId="159C62FF">
            <wp:extent cx="466990" cy="410040"/>
            <wp:effectExtent l="0" t="0" r="0" b="9525"/>
            <wp:docPr id="4" name="Picture 4" descr="http://www.mrwaynesclass.com/ap/Ch22Light/snelllab/index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waynesclass.com/ap/Ch22Light/snelllab/index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255" cy="410272"/>
                    </a:xfrm>
                    <a:prstGeom prst="rect">
                      <a:avLst/>
                    </a:prstGeom>
                    <a:noFill/>
                    <a:ln>
                      <a:noFill/>
                    </a:ln>
                  </pic:spPr>
                </pic:pic>
              </a:graphicData>
            </a:graphic>
          </wp:inline>
        </w:drawing>
      </w:r>
    </w:p>
    <w:p w:rsidR="00711C39" w:rsidRPr="00711C39" w:rsidRDefault="00711C39" w:rsidP="00711C39">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w:t>
      </w:r>
      <w:proofErr w:type="gramStart"/>
      <w:r w:rsidRPr="00711C39">
        <w:rPr>
          <w:rFonts w:ascii="Times New Roman" w:eastAsia="Times New Roman" w:hAnsi="Times New Roman" w:cs="Times New Roman"/>
          <w:sz w:val="24"/>
          <w:szCs w:val="24"/>
          <w:lang w:eastAsia="en-CA"/>
        </w:rPr>
        <w:t>n</w:t>
      </w:r>
      <w:proofErr w:type="gramEnd"/>
      <w:r w:rsidRPr="00711C39">
        <w:rPr>
          <w:rFonts w:ascii="Times New Roman" w:eastAsia="Times New Roman" w:hAnsi="Times New Roman" w:cs="Times New Roman"/>
          <w:sz w:val="24"/>
          <w:szCs w:val="24"/>
          <w:lang w:eastAsia="en-CA"/>
        </w:rPr>
        <w:t xml:space="preserve">” is the index of refraction, “v” is the average speed of light through a medium, and </w:t>
      </w:r>
      <w:proofErr w:type="spellStart"/>
      <w:r w:rsidRPr="00711C39">
        <w:rPr>
          <w:rFonts w:ascii="Times New Roman" w:eastAsia="Times New Roman" w:hAnsi="Times New Roman" w:cs="Times New Roman"/>
          <w:sz w:val="24"/>
          <w:szCs w:val="24"/>
          <w:lang w:eastAsia="en-CA"/>
        </w:rPr>
        <w:t>v</w:t>
      </w:r>
      <w:r w:rsidRPr="00711C39">
        <w:rPr>
          <w:rFonts w:ascii="Times New Roman" w:eastAsia="Times New Roman" w:hAnsi="Times New Roman" w:cs="Times New Roman"/>
          <w:sz w:val="24"/>
          <w:szCs w:val="24"/>
          <w:vertAlign w:val="subscript"/>
          <w:lang w:eastAsia="en-CA"/>
        </w:rPr>
        <w:t>c</w:t>
      </w:r>
      <w:proofErr w:type="spellEnd"/>
      <w:r w:rsidRPr="00711C39">
        <w:rPr>
          <w:rFonts w:ascii="Times New Roman" w:eastAsia="Times New Roman" w:hAnsi="Times New Roman" w:cs="Times New Roman"/>
          <w:sz w:val="24"/>
          <w:szCs w:val="24"/>
          <w:lang w:eastAsia="en-CA"/>
        </w:rPr>
        <w:t xml:space="preserve"> is the speed of light through a vacuum. The speed of light is 3.00x 10</w:t>
      </w:r>
      <w:r w:rsidRPr="00711C39">
        <w:rPr>
          <w:rFonts w:ascii="Times New Roman" w:eastAsia="Times New Roman" w:hAnsi="Times New Roman" w:cs="Times New Roman"/>
          <w:sz w:val="24"/>
          <w:szCs w:val="24"/>
          <w:vertAlign w:val="superscript"/>
          <w:lang w:eastAsia="en-CA"/>
        </w:rPr>
        <w:t>8</w:t>
      </w:r>
      <w:r w:rsidRPr="00711C39">
        <w:rPr>
          <w:rFonts w:ascii="Times New Roman" w:eastAsia="Times New Roman" w:hAnsi="Times New Roman" w:cs="Times New Roman"/>
          <w:sz w:val="24"/>
          <w:szCs w:val="24"/>
          <w:lang w:eastAsia="en-CA"/>
        </w:rPr>
        <w:t xml:space="preserve"> m/s in a vacuum.</w:t>
      </w:r>
    </w:p>
    <w:p w:rsidR="00711C39" w:rsidRPr="00711C39" w:rsidRDefault="00711C39" w:rsidP="00711C39">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u w:val="single"/>
          <w:lang w:eastAsia="en-CA"/>
        </w:rPr>
        <w:t>All</w:t>
      </w:r>
      <w:r w:rsidRPr="00711C39">
        <w:rPr>
          <w:rFonts w:ascii="Times New Roman" w:eastAsia="Times New Roman" w:hAnsi="Times New Roman" w:cs="Times New Roman"/>
          <w:sz w:val="24"/>
          <w:szCs w:val="24"/>
          <w:lang w:eastAsia="en-CA"/>
        </w:rPr>
        <w:t xml:space="preserve"> angles in optics are measured with respect to the line </w:t>
      </w:r>
      <w:r w:rsidRPr="00711C39">
        <w:rPr>
          <w:rFonts w:ascii="Times New Roman" w:eastAsia="Times New Roman" w:hAnsi="Times New Roman" w:cs="Times New Roman"/>
          <w:b/>
          <w:sz w:val="24"/>
          <w:szCs w:val="24"/>
          <w:lang w:eastAsia="en-CA"/>
        </w:rPr>
        <w:t>normal</w:t>
      </w:r>
      <w:r w:rsidRPr="00711C39">
        <w:rPr>
          <w:rFonts w:ascii="Times New Roman" w:eastAsia="Times New Roman" w:hAnsi="Times New Roman" w:cs="Times New Roman"/>
          <w:sz w:val="24"/>
          <w:szCs w:val="24"/>
          <w:lang w:eastAsia="en-CA"/>
        </w:rPr>
        <w:t xml:space="preserve"> to the surface.</w:t>
      </w:r>
    </w:p>
    <w:p w:rsidR="00711C39" w:rsidRPr="00711C39" w:rsidRDefault="00711C39" w:rsidP="00711C39">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CA"/>
        </w:rPr>
      </w:pPr>
      <w:r w:rsidRPr="00711C39">
        <w:rPr>
          <w:rFonts w:ascii="Times New Roman" w:eastAsia="Times New Roman" w:hAnsi="Times New Roman" w:cs="Times New Roman"/>
          <w:noProof/>
          <w:sz w:val="24"/>
          <w:szCs w:val="24"/>
          <w:lang w:eastAsia="en-CA"/>
        </w:rPr>
        <w:drawing>
          <wp:anchor distT="0" distB="0" distL="85725" distR="85725" simplePos="0" relativeHeight="251658240" behindDoc="0" locked="0" layoutInCell="1" allowOverlap="0" wp14:anchorId="320B1B0A" wp14:editId="6F192B9E">
            <wp:simplePos x="0" y="0"/>
            <wp:positionH relativeFrom="column">
              <wp:align>left</wp:align>
            </wp:positionH>
            <wp:positionV relativeFrom="line">
              <wp:posOffset>0</wp:posOffset>
            </wp:positionV>
            <wp:extent cx="1762125" cy="1771650"/>
            <wp:effectExtent l="0" t="0" r="9525" b="0"/>
            <wp:wrapSquare wrapText="bothSides"/>
            <wp:docPr id="5" name="Picture 5" descr="http://www.mrwaynesclass.com/ap/Ch22Light/snelllab/refraction_def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waynesclass.com/ap/Ch22Light/snelllab/refraction_defin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C39">
        <w:rPr>
          <w:rFonts w:ascii="Times New Roman" w:eastAsia="Times New Roman" w:hAnsi="Times New Roman" w:cs="Times New Roman"/>
          <w:sz w:val="24"/>
          <w:szCs w:val="24"/>
          <w:lang w:eastAsia="en-CA"/>
        </w:rPr>
        <w:t>Because of the duality nature of light, it can be said that it travels in rays or waves. For this unit we are looking at the ray properties of light. The ray of light that hits a surface is called the “</w:t>
      </w:r>
      <w:r w:rsidRPr="00711C39">
        <w:rPr>
          <w:rFonts w:ascii="Times New Roman" w:eastAsia="Times New Roman" w:hAnsi="Times New Roman" w:cs="Times New Roman"/>
          <w:b/>
          <w:sz w:val="24"/>
          <w:szCs w:val="24"/>
          <w:u w:val="single"/>
          <w:lang w:eastAsia="en-CA"/>
        </w:rPr>
        <w:t>incident</w:t>
      </w:r>
      <w:r w:rsidRPr="00711C39">
        <w:rPr>
          <w:rFonts w:ascii="Times New Roman" w:eastAsia="Times New Roman" w:hAnsi="Times New Roman" w:cs="Times New Roman"/>
          <w:sz w:val="24"/>
          <w:szCs w:val="24"/>
          <w:lang w:eastAsia="en-CA"/>
        </w:rPr>
        <w:t xml:space="preserve">” ray. The angle the incident ray makes between the normal line and the ray called the </w:t>
      </w:r>
      <w:r w:rsidRPr="00711C39">
        <w:rPr>
          <w:rFonts w:ascii="Times New Roman" w:eastAsia="Times New Roman" w:hAnsi="Times New Roman" w:cs="Times New Roman"/>
          <w:sz w:val="24"/>
          <w:szCs w:val="24"/>
          <w:u w:val="single"/>
          <w:lang w:eastAsia="en-CA"/>
        </w:rPr>
        <w:t>incident angle</w:t>
      </w:r>
      <w:r w:rsidRPr="00711C39">
        <w:rPr>
          <w:rFonts w:ascii="Times New Roman" w:eastAsia="Times New Roman" w:hAnsi="Times New Roman" w:cs="Times New Roman"/>
          <w:sz w:val="24"/>
          <w:szCs w:val="24"/>
          <w:lang w:eastAsia="en-CA"/>
        </w:rPr>
        <w:t>. The Ray that bounces off a surface is called the “</w:t>
      </w:r>
      <w:r w:rsidRPr="00711C39">
        <w:rPr>
          <w:rFonts w:ascii="Times New Roman" w:eastAsia="Times New Roman" w:hAnsi="Times New Roman" w:cs="Times New Roman"/>
          <w:sz w:val="24"/>
          <w:szCs w:val="24"/>
          <w:u w:val="single"/>
          <w:lang w:eastAsia="en-CA"/>
        </w:rPr>
        <w:t>reflected</w:t>
      </w:r>
      <w:r w:rsidRPr="00711C39">
        <w:rPr>
          <w:rFonts w:ascii="Times New Roman" w:eastAsia="Times New Roman" w:hAnsi="Times New Roman" w:cs="Times New Roman"/>
          <w:sz w:val="24"/>
          <w:szCs w:val="24"/>
          <w:lang w:eastAsia="en-CA"/>
        </w:rPr>
        <w:t>” ray. The ray that travels to the other side of the surface is called the “</w:t>
      </w:r>
      <w:r w:rsidRPr="00711C39">
        <w:rPr>
          <w:rFonts w:ascii="Times New Roman" w:eastAsia="Times New Roman" w:hAnsi="Times New Roman" w:cs="Times New Roman"/>
          <w:b/>
          <w:sz w:val="24"/>
          <w:szCs w:val="24"/>
          <w:u w:val="single"/>
          <w:lang w:eastAsia="en-CA"/>
        </w:rPr>
        <w:t>refracted</w:t>
      </w:r>
      <w:r w:rsidRPr="00711C39">
        <w:rPr>
          <w:rFonts w:ascii="Times New Roman" w:eastAsia="Times New Roman" w:hAnsi="Times New Roman" w:cs="Times New Roman"/>
          <w:sz w:val="24"/>
          <w:szCs w:val="24"/>
          <w:lang w:eastAsia="en-CA"/>
        </w:rPr>
        <w:t>” ray. "To refract" means "to bend." The line separating the two mediums is called the “</w:t>
      </w:r>
      <w:r w:rsidRPr="00711C39">
        <w:rPr>
          <w:rFonts w:ascii="Times New Roman" w:eastAsia="Times New Roman" w:hAnsi="Times New Roman" w:cs="Times New Roman"/>
          <w:sz w:val="24"/>
          <w:szCs w:val="24"/>
          <w:u w:val="single"/>
          <w:lang w:eastAsia="en-CA"/>
        </w:rPr>
        <w:t>boundary</w:t>
      </w:r>
      <w:r w:rsidRPr="00711C39">
        <w:rPr>
          <w:rFonts w:ascii="Times New Roman" w:eastAsia="Times New Roman" w:hAnsi="Times New Roman" w:cs="Times New Roman"/>
          <w:sz w:val="24"/>
          <w:szCs w:val="24"/>
          <w:lang w:eastAsia="en-CA"/>
        </w:rPr>
        <w:t>.” “Medium” is another name for the material light travels through.</w:t>
      </w:r>
    </w:p>
    <w:p w:rsidR="00711C39" w:rsidRPr="00711C39" w:rsidRDefault="00711C39" w:rsidP="00711C39">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Snell’s Law mathematically states:</w:t>
      </w:r>
    </w:p>
    <w:p w:rsidR="00711C39" w:rsidRPr="00711C39" w:rsidRDefault="00711C39" w:rsidP="00711C39">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en-CA"/>
        </w:rPr>
      </w:pPr>
      <w:r w:rsidRPr="00711C39">
        <w:rPr>
          <w:rFonts w:ascii="Times New Roman" w:eastAsia="Times New Roman" w:hAnsi="Times New Roman" w:cs="Times New Roman"/>
          <w:noProof/>
          <w:sz w:val="24"/>
          <w:szCs w:val="24"/>
          <w:lang w:eastAsia="en-CA"/>
        </w:rPr>
        <w:drawing>
          <wp:inline distT="0" distB="0" distL="0" distR="0" wp14:anchorId="33AB3633" wp14:editId="4A4B0849">
            <wp:extent cx="1710134" cy="295275"/>
            <wp:effectExtent l="0" t="0" r="0" b="0"/>
            <wp:docPr id="3" name="Picture 3" descr="http://www.mrwaynesclass.com/ap/Ch22Light/snelllab/index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waynesclass.com/ap/Ch22Light/snelllab/index_files/image0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134" cy="295275"/>
                    </a:xfrm>
                    <a:prstGeom prst="rect">
                      <a:avLst/>
                    </a:prstGeom>
                    <a:noFill/>
                    <a:ln>
                      <a:noFill/>
                    </a:ln>
                  </pic:spPr>
                </pic:pic>
              </a:graphicData>
            </a:graphic>
          </wp:inline>
        </w:drawing>
      </w:r>
    </w:p>
    <w:p w:rsidR="00711C39" w:rsidRPr="00711C39" w:rsidRDefault="00711C39" w:rsidP="00711C39">
      <w:p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 xml:space="preserve">Where </w:t>
      </w:r>
      <w:r w:rsidRPr="00711C39">
        <w:rPr>
          <w:rFonts w:ascii="Times New Roman" w:eastAsia="Times New Roman" w:hAnsi="Times New Roman" w:cs="Times New Roman"/>
          <w:noProof/>
          <w:sz w:val="24"/>
          <w:szCs w:val="24"/>
          <w:lang w:eastAsia="en-CA"/>
        </w:rPr>
        <w:drawing>
          <wp:inline distT="0" distB="0" distL="0" distR="0" wp14:anchorId="3B89B67B" wp14:editId="2D2A5DFB">
            <wp:extent cx="636814" cy="257175"/>
            <wp:effectExtent l="0" t="0" r="0" b="0"/>
            <wp:docPr id="2" name="Picture 2" descr="http://www.mrwaynesclass.com/ap/Ch22Light/snelllab/index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waynesclass.com/ap/Ch22Light/snelllab/index_files/image0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814" cy="257175"/>
                    </a:xfrm>
                    <a:prstGeom prst="rect">
                      <a:avLst/>
                    </a:prstGeom>
                    <a:noFill/>
                    <a:ln>
                      <a:noFill/>
                    </a:ln>
                  </pic:spPr>
                </pic:pic>
              </a:graphicData>
            </a:graphic>
          </wp:inline>
        </w:drawing>
      </w:r>
      <w:r w:rsidRPr="00711C39">
        <w:rPr>
          <w:rFonts w:ascii="Times New Roman" w:eastAsia="Times New Roman" w:hAnsi="Times New Roman" w:cs="Times New Roman"/>
          <w:sz w:val="24"/>
          <w:szCs w:val="24"/>
          <w:lang w:eastAsia="en-CA"/>
        </w:rPr>
        <w:t xml:space="preserve"> is on one side of the boundary and </w:t>
      </w:r>
      <w:r w:rsidRPr="00711C39">
        <w:rPr>
          <w:rFonts w:ascii="Times New Roman" w:eastAsia="Times New Roman" w:hAnsi="Times New Roman" w:cs="Times New Roman"/>
          <w:noProof/>
          <w:sz w:val="24"/>
          <w:szCs w:val="24"/>
          <w:lang w:eastAsia="en-CA"/>
        </w:rPr>
        <w:drawing>
          <wp:inline distT="0" distB="0" distL="0" distR="0" wp14:anchorId="4D644318" wp14:editId="1A6ED28D">
            <wp:extent cx="762000" cy="285750"/>
            <wp:effectExtent l="0" t="0" r="0" b="0"/>
            <wp:docPr id="1" name="Picture 1" descr="http://www.mrwaynesclass.com/ap/Ch22Light/snelllab/index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waynesclass.com/ap/Ch22Light/snelllab/index_files/image0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711C39">
        <w:rPr>
          <w:rFonts w:ascii="Times New Roman" w:eastAsia="Times New Roman" w:hAnsi="Times New Roman" w:cs="Times New Roman"/>
          <w:sz w:val="24"/>
          <w:szCs w:val="24"/>
          <w:lang w:eastAsia="en-CA"/>
        </w:rPr>
        <w:t> is for value on the other side on the boundary</w:t>
      </w:r>
    </w:p>
    <w:p w:rsidR="00711C39" w:rsidRPr="00711C39" w:rsidRDefault="00711C39">
      <w:pPr>
        <w:rPr>
          <w:rFonts w:ascii="Times New Roman" w:hAnsi="Times New Roman" w:cs="Times New Roman"/>
          <w:sz w:val="24"/>
          <w:szCs w:val="24"/>
        </w:rPr>
      </w:pPr>
    </w:p>
    <w:p w:rsidR="00711C39" w:rsidRPr="00711C39" w:rsidRDefault="00711C39" w:rsidP="00711C39">
      <w:p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b/>
          <w:bCs/>
          <w:sz w:val="24"/>
          <w:szCs w:val="24"/>
          <w:u w:val="single"/>
          <w:lang w:eastAsia="en-CA"/>
        </w:rPr>
        <w:t>Purpose</w:t>
      </w:r>
      <w:r w:rsidRPr="00711C39">
        <w:rPr>
          <w:rFonts w:ascii="Times New Roman" w:eastAsia="Times New Roman" w:hAnsi="Times New Roman" w:cs="Times New Roman"/>
          <w:sz w:val="24"/>
          <w:szCs w:val="24"/>
          <w:lang w:eastAsia="en-CA"/>
        </w:rPr>
        <w:t>: To use Snell's Law to determine the index of refraction (n) of a piece of glass and to use it to find the speed of light in that glass.</w:t>
      </w:r>
    </w:p>
    <w:p w:rsidR="00711C39" w:rsidRDefault="00711C39" w:rsidP="00711C39">
      <w:p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p>
    <w:p w:rsidR="007044A3" w:rsidRDefault="007044A3" w:rsidP="00711C39">
      <w:p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p>
    <w:p w:rsidR="007044A3" w:rsidRPr="00711C39" w:rsidRDefault="007044A3" w:rsidP="00711C39">
      <w:p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p>
    <w:p w:rsidR="00711C39" w:rsidRPr="007044A3" w:rsidRDefault="00711C39" w:rsidP="00711C39">
      <w:pPr>
        <w:autoSpaceDE w:val="0"/>
        <w:autoSpaceDN w:val="0"/>
        <w:spacing w:before="100" w:beforeAutospacing="1" w:after="100" w:afterAutospacing="1" w:line="240" w:lineRule="auto"/>
        <w:rPr>
          <w:rFonts w:ascii="Times New Roman" w:eastAsia="Times New Roman" w:hAnsi="Times New Roman" w:cs="Times New Roman"/>
          <w:b/>
          <w:sz w:val="24"/>
          <w:szCs w:val="24"/>
          <w:u w:val="single"/>
          <w:lang w:eastAsia="en-CA"/>
        </w:rPr>
      </w:pPr>
      <w:r w:rsidRPr="007044A3">
        <w:rPr>
          <w:rFonts w:ascii="Times New Roman" w:eastAsia="Times New Roman" w:hAnsi="Times New Roman" w:cs="Times New Roman"/>
          <w:b/>
          <w:sz w:val="24"/>
          <w:szCs w:val="24"/>
          <w:u w:val="single"/>
          <w:lang w:eastAsia="en-CA"/>
        </w:rPr>
        <w:lastRenderedPageBreak/>
        <w:t>Procedure:</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Place your rectangular prism in the middle of the paper.</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Use a sharp pencil to outline your prism.</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Remove the glass from the paper.</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Use a protractor to draw a line that is normal to the clear edge of your rectangle (near the middle).</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Turn on the ray box and place it on the paper so the line of light is aimed at the intersection of the normal line and the prism tracing.</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Trace the ray of light with your pencil. Use a ruler to be as exact as possible.</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Place the prism back onto the paper in its traced location. Make sure its edge is perpendicular to the normal line.</w:t>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Trace the light ray that is exiting from the other side of the prism.</w:t>
      </w:r>
    </w:p>
    <w:p w:rsidR="00711C39" w:rsidRPr="00711C39" w:rsidRDefault="00711C39" w:rsidP="007044A3">
      <w:pPr>
        <w:autoSpaceDE w:val="0"/>
        <w:autoSpaceDN w:val="0"/>
        <w:spacing w:before="100" w:beforeAutospacing="1" w:after="100" w:afterAutospacing="1" w:line="240" w:lineRule="auto"/>
        <w:ind w:left="360"/>
        <w:jc w:val="center"/>
        <w:rPr>
          <w:rFonts w:ascii="Times New Roman" w:eastAsia="Times New Roman" w:hAnsi="Times New Roman" w:cs="Times New Roman"/>
          <w:sz w:val="24"/>
          <w:szCs w:val="24"/>
          <w:lang w:eastAsia="en-CA"/>
        </w:rPr>
      </w:pPr>
      <w:r w:rsidRPr="00711C39">
        <w:rPr>
          <w:rFonts w:ascii="Times New Roman" w:hAnsi="Times New Roman" w:cs="Times New Roman"/>
          <w:noProof/>
          <w:sz w:val="24"/>
          <w:szCs w:val="24"/>
          <w:lang w:eastAsia="en-CA"/>
        </w:rPr>
        <w:drawing>
          <wp:inline distT="0" distB="0" distL="0" distR="0" wp14:anchorId="2890351B" wp14:editId="3F520408">
            <wp:extent cx="2743200" cy="2817054"/>
            <wp:effectExtent l="0" t="0" r="0" b="2540"/>
            <wp:docPr id="6" name="Picture 6" descr="http://www.mrwaynesclass.com/ap/Ch22Light/snelllab/index_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waynesclass.com/ap/Ch22Light/snelllab/index_files/image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817054"/>
                    </a:xfrm>
                    <a:prstGeom prst="rect">
                      <a:avLst/>
                    </a:prstGeom>
                    <a:noFill/>
                    <a:ln>
                      <a:noFill/>
                    </a:ln>
                  </pic:spPr>
                </pic:pic>
              </a:graphicData>
            </a:graphic>
          </wp:inline>
        </w:drawing>
      </w:r>
    </w:p>
    <w:p w:rsidR="00711C39" w:rsidRP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Connect your incoming ray (</w:t>
      </w:r>
      <w:r w:rsidRPr="00711C39">
        <w:rPr>
          <w:rFonts w:ascii="Times New Roman" w:eastAsia="Times New Roman" w:hAnsi="Times New Roman" w:cs="Times New Roman"/>
          <w:b/>
          <w:sz w:val="24"/>
          <w:szCs w:val="24"/>
          <w:lang w:eastAsia="en-CA"/>
        </w:rPr>
        <w:t>incident</w:t>
      </w:r>
      <w:r w:rsidRPr="00711C39">
        <w:rPr>
          <w:rFonts w:ascii="Times New Roman" w:eastAsia="Times New Roman" w:hAnsi="Times New Roman" w:cs="Times New Roman"/>
          <w:sz w:val="24"/>
          <w:szCs w:val="24"/>
          <w:lang w:eastAsia="en-CA"/>
        </w:rPr>
        <w:t xml:space="preserve"> </w:t>
      </w:r>
      <w:r w:rsidRPr="00711C39">
        <w:rPr>
          <w:rFonts w:ascii="Times New Roman" w:eastAsia="Times New Roman" w:hAnsi="Times New Roman" w:cs="Times New Roman"/>
          <w:b/>
          <w:sz w:val="24"/>
          <w:szCs w:val="24"/>
          <w:lang w:eastAsia="en-CA"/>
        </w:rPr>
        <w:t>ray</w:t>
      </w:r>
      <w:r w:rsidRPr="00711C39">
        <w:rPr>
          <w:rFonts w:ascii="Times New Roman" w:eastAsia="Times New Roman" w:hAnsi="Times New Roman" w:cs="Times New Roman"/>
          <w:sz w:val="24"/>
          <w:szCs w:val="24"/>
          <w:lang w:eastAsia="en-CA"/>
        </w:rPr>
        <w:t xml:space="preserve">) with the ray leaving the other side of the prism. The connection is the </w:t>
      </w:r>
      <w:r w:rsidRPr="00711C39">
        <w:rPr>
          <w:rFonts w:ascii="Times New Roman" w:eastAsia="Times New Roman" w:hAnsi="Times New Roman" w:cs="Times New Roman"/>
          <w:b/>
          <w:sz w:val="24"/>
          <w:szCs w:val="24"/>
          <w:lang w:eastAsia="en-CA"/>
        </w:rPr>
        <w:t>refracted</w:t>
      </w:r>
      <w:r w:rsidRPr="00711C39">
        <w:rPr>
          <w:rFonts w:ascii="Times New Roman" w:eastAsia="Times New Roman" w:hAnsi="Times New Roman" w:cs="Times New Roman"/>
          <w:sz w:val="24"/>
          <w:szCs w:val="24"/>
          <w:lang w:eastAsia="en-CA"/>
        </w:rPr>
        <w:t xml:space="preserve"> </w:t>
      </w:r>
      <w:r w:rsidRPr="00711C39">
        <w:rPr>
          <w:rFonts w:ascii="Times New Roman" w:eastAsia="Times New Roman" w:hAnsi="Times New Roman" w:cs="Times New Roman"/>
          <w:b/>
          <w:sz w:val="24"/>
          <w:szCs w:val="24"/>
          <w:lang w:eastAsia="en-CA"/>
        </w:rPr>
        <w:t>ray</w:t>
      </w:r>
      <w:r w:rsidRPr="00711C39">
        <w:rPr>
          <w:rFonts w:ascii="Times New Roman" w:eastAsia="Times New Roman" w:hAnsi="Times New Roman" w:cs="Times New Roman"/>
          <w:sz w:val="24"/>
          <w:szCs w:val="24"/>
          <w:lang w:eastAsia="en-CA"/>
        </w:rPr>
        <w:t>.</w:t>
      </w:r>
    </w:p>
    <w:p w:rsidR="00711C39" w:rsidRDefault="00711C39" w:rsidP="00711C39">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sidRPr="00711C39">
        <w:rPr>
          <w:rFonts w:ascii="Times New Roman" w:eastAsia="Times New Roman" w:hAnsi="Times New Roman" w:cs="Times New Roman"/>
          <w:sz w:val="24"/>
          <w:szCs w:val="24"/>
          <w:lang w:eastAsia="en-CA"/>
        </w:rPr>
        <w:t>Use the</w:t>
      </w:r>
      <w:r>
        <w:rPr>
          <w:rFonts w:ascii="Times New Roman" w:eastAsia="Times New Roman" w:hAnsi="Times New Roman" w:cs="Times New Roman"/>
          <w:sz w:val="24"/>
          <w:szCs w:val="24"/>
          <w:lang w:eastAsia="en-CA"/>
        </w:rPr>
        <w:t xml:space="preserve"> protractor to measure the angle from the incident ray and the normal as well as the refracted ray and the normal. Record it in your table.</w:t>
      </w:r>
    </w:p>
    <w:p w:rsidR="007044A3" w:rsidRPr="007044A3" w:rsidRDefault="007044A3" w:rsidP="007044A3">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Repeat this experiment for five different incident angles.</w:t>
      </w:r>
    </w:p>
    <w:p w:rsidR="00711C39" w:rsidRPr="00711C39" w:rsidRDefault="00711C39" w:rsidP="00711C39">
      <w:pPr>
        <w:rPr>
          <w:rFonts w:ascii="Times New Roman" w:hAnsi="Times New Roman" w:cs="Times New Roman"/>
          <w:sz w:val="24"/>
          <w:szCs w:val="24"/>
        </w:rPr>
      </w:pPr>
    </w:p>
    <w:sectPr w:rsidR="00711C39" w:rsidRPr="00711C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4D08"/>
    <w:multiLevelType w:val="hybridMultilevel"/>
    <w:tmpl w:val="D8200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92"/>
    <w:rsid w:val="00227EC6"/>
    <w:rsid w:val="00311016"/>
    <w:rsid w:val="00535CCA"/>
    <w:rsid w:val="007044A3"/>
    <w:rsid w:val="00711C39"/>
    <w:rsid w:val="00C73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39"/>
    <w:rPr>
      <w:rFonts w:ascii="Tahoma" w:hAnsi="Tahoma" w:cs="Tahoma"/>
      <w:sz w:val="16"/>
      <w:szCs w:val="16"/>
    </w:rPr>
  </w:style>
  <w:style w:type="paragraph" w:styleId="ListParagraph">
    <w:name w:val="List Paragraph"/>
    <w:basedOn w:val="Normal"/>
    <w:uiPriority w:val="34"/>
    <w:qFormat/>
    <w:rsid w:val="00711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39"/>
    <w:rPr>
      <w:rFonts w:ascii="Tahoma" w:hAnsi="Tahoma" w:cs="Tahoma"/>
      <w:sz w:val="16"/>
      <w:szCs w:val="16"/>
    </w:rPr>
  </w:style>
  <w:style w:type="paragraph" w:styleId="ListParagraph">
    <w:name w:val="List Paragraph"/>
    <w:basedOn w:val="Normal"/>
    <w:uiPriority w:val="34"/>
    <w:qFormat/>
    <w:rsid w:val="0071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6144">
      <w:bodyDiv w:val="1"/>
      <w:marLeft w:val="0"/>
      <w:marRight w:val="0"/>
      <w:marTop w:val="0"/>
      <w:marBottom w:val="0"/>
      <w:divBdr>
        <w:top w:val="none" w:sz="0" w:space="0" w:color="auto"/>
        <w:left w:val="none" w:sz="0" w:space="0" w:color="auto"/>
        <w:bottom w:val="none" w:sz="0" w:space="0" w:color="auto"/>
        <w:right w:val="none" w:sz="0" w:space="0" w:color="auto"/>
      </w:divBdr>
    </w:div>
    <w:div w:id="15679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Windows User</cp:lastModifiedBy>
  <cp:revision>2</cp:revision>
  <dcterms:created xsi:type="dcterms:W3CDTF">2016-06-15T14:33:00Z</dcterms:created>
  <dcterms:modified xsi:type="dcterms:W3CDTF">2016-06-15T14:33:00Z</dcterms:modified>
</cp:coreProperties>
</file>