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5743">
      <w:pPr>
        <w:pStyle w:val="BodyText"/>
        <w:framePr w:w="2261" w:h="396" w:hRule="exact" w:wrap="around" w:vAnchor="page" w:hAnchor="page" w:x="1167" w:y="886"/>
        <w:shd w:val="clear" w:color="auto" w:fill="auto"/>
        <w:spacing w:line="130" w:lineRule="exact"/>
        <w:ind w:left="100" w:firstLine="0"/>
      </w:pPr>
      <w:bookmarkStart w:id="0" w:name="_GoBack"/>
      <w:bookmarkEnd w:id="0"/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822960</wp:posOffset>
                </wp:positionV>
                <wp:extent cx="3437890" cy="0"/>
                <wp:effectExtent l="6985" t="13335" r="12700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789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4.05pt;margin-top:64.8pt;width:2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d2GwIAADsEAAAOAAAAZHJzL2Uyb0RvYy54bWysU8GO2jAQvVfqP1i+QxJIdy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822960</wp:posOffset>
                </wp:positionV>
                <wp:extent cx="0" cy="1723390"/>
                <wp:effectExtent l="6985" t="13335" r="1206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339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64.05pt;margin-top:64.8pt;width:0;height:13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dfHA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2546350</wp:posOffset>
                </wp:positionV>
                <wp:extent cx="3437890" cy="0"/>
                <wp:effectExtent l="6985" t="12700" r="1270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789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64.05pt;margin-top:200.5pt;width:2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R1GwIAADsEAAAOAAAAZHJzL2Uyb0RvYy54bWysU8GO2jAQvVfqP1i+QxJIdy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" o:allowincell="f" strokeweight=".7pt">
                <w10:wrap anchorx="page" anchory="page"/>
              </v:shape>
            </w:pict>
          </mc:Fallback>
        </mc:AlternateContent>
      </w:r>
      <w:r>
        <w:rPr>
          <w:rStyle w:val="BodyTextChar1"/>
          <w:color w:val="000000"/>
          <w:lang w:eastAsia="en-US"/>
        </w:rPr>
        <w:t>Physics 11</w:t>
      </w:r>
    </w:p>
    <w:p w:rsidR="00000000" w:rsidRDefault="007A5743">
      <w:pPr>
        <w:pStyle w:val="BodyText"/>
        <w:framePr w:w="2261" w:h="396" w:hRule="exact" w:wrap="around" w:vAnchor="page" w:hAnchor="page" w:x="1167" w:y="886"/>
        <w:shd w:val="clear" w:color="auto" w:fill="auto"/>
        <w:spacing w:line="130" w:lineRule="exact"/>
        <w:ind w:left="100" w:firstLine="0"/>
      </w:pPr>
      <w:r>
        <w:rPr>
          <w:rStyle w:val="BodyTextChar1"/>
          <w:color w:val="000000"/>
          <w:lang w:eastAsia="en-US"/>
        </w:rPr>
        <w:t>SigFigs / Experimental Uncertainty</w:t>
      </w:r>
    </w:p>
    <w:p w:rsidR="00000000" w:rsidRDefault="007A5743">
      <w:pPr>
        <w:pStyle w:val="BodyText"/>
        <w:framePr w:w="461" w:h="432" w:hRule="exact" w:wrap="around" w:vAnchor="page" w:hAnchor="page" w:x="4429" w:y="915"/>
        <w:shd w:val="clear" w:color="auto" w:fill="auto"/>
        <w:spacing w:line="187" w:lineRule="exact"/>
        <w:ind w:left="100" w:right="100" w:firstLine="0"/>
        <w:jc w:val="both"/>
      </w:pPr>
      <w:r>
        <w:rPr>
          <w:rStyle w:val="BodyTextChar1"/>
          <w:color w:val="000000"/>
          <w:lang w:eastAsia="en-US"/>
        </w:rPr>
        <w:t>Name: Date:</w:t>
      </w:r>
    </w:p>
    <w:p w:rsidR="00000000" w:rsidRDefault="007A5743">
      <w:pPr>
        <w:pStyle w:val="BodyText"/>
        <w:framePr w:wrap="around" w:vAnchor="page" w:hAnchor="page" w:x="5869" w:y="1073"/>
        <w:shd w:val="clear" w:color="auto" w:fill="auto"/>
        <w:spacing w:line="130" w:lineRule="exact"/>
        <w:ind w:left="100" w:firstLine="0"/>
      </w:pPr>
      <w:r>
        <w:rPr>
          <w:rStyle w:val="BodyTextChar1"/>
          <w:color w:val="000000"/>
          <w:lang w:eastAsia="en-US"/>
        </w:rPr>
        <w:t>Block:</w:t>
      </w:r>
    </w:p>
    <w:p w:rsidR="00000000" w:rsidRDefault="007A5743">
      <w:pPr>
        <w:pStyle w:val="Heading10"/>
        <w:framePr w:w="5544" w:h="1357" w:hRule="exact" w:wrap="around" w:vAnchor="page" w:hAnchor="page" w:x="1189" w:y="1601"/>
        <w:shd w:val="clear" w:color="auto" w:fill="auto"/>
        <w:ind w:right="60"/>
      </w:pPr>
      <w:bookmarkStart w:id="1" w:name="bookmark0"/>
      <w:r>
        <w:rPr>
          <w:rStyle w:val="Heading1"/>
          <w:b/>
          <w:bCs/>
          <w:color w:val="000000"/>
          <w:lang w:eastAsia="en-US"/>
        </w:rPr>
        <w:t>SIGNIFICANT FIGURES AND EXPERIMENTAL UNCERTAINTY</w:t>
      </w:r>
      <w:bookmarkEnd w:id="1"/>
    </w:p>
    <w:p w:rsidR="00000000" w:rsidRDefault="007A5743">
      <w:pPr>
        <w:pStyle w:val="BodyText"/>
        <w:framePr w:w="5544" w:h="1357" w:hRule="exact" w:wrap="around" w:vAnchor="page" w:hAnchor="page" w:x="1189" w:y="1601"/>
        <w:shd w:val="clear" w:color="auto" w:fill="auto"/>
        <w:spacing w:line="173" w:lineRule="exact"/>
        <w:ind w:firstLine="0"/>
      </w:pPr>
      <w:r>
        <w:rPr>
          <w:rStyle w:val="BodyTextChar1"/>
          <w:color w:val="000000"/>
          <w:lang w:eastAsia="en-US"/>
        </w:rPr>
        <w:t>In Science, we often wish</w:t>
      </w:r>
      <w:r>
        <w:rPr>
          <w:rStyle w:val="BodyTextChar1"/>
          <w:color w:val="000000"/>
          <w:lang w:eastAsia="en-US"/>
        </w:rPr>
        <w:t xml:space="preserve"> to make quantitative observations. Observations such as these require us to take MEASUREMENTS. All measurements have a certain amount of UNCERTAINTY associated with them.</w:t>
      </w:r>
    </w:p>
    <w:p w:rsidR="00000000" w:rsidRDefault="007A5743">
      <w:pPr>
        <w:pStyle w:val="Heading21"/>
        <w:framePr w:w="5544" w:h="754" w:hRule="exact" w:wrap="around" w:vAnchor="page" w:hAnchor="page" w:x="1189" w:y="3286"/>
        <w:shd w:val="clear" w:color="auto" w:fill="auto"/>
        <w:spacing w:before="0" w:after="128" w:line="150" w:lineRule="exact"/>
      </w:pPr>
      <w:bookmarkStart w:id="2" w:name="bookmark1"/>
      <w:r>
        <w:rPr>
          <w:rStyle w:val="Heading2"/>
          <w:b/>
          <w:bCs/>
          <w:color w:val="000000"/>
          <w:lang w:eastAsia="en-US"/>
        </w:rPr>
        <w:t xml:space="preserve">PARTI: </w:t>
      </w:r>
      <w:r>
        <w:rPr>
          <w:rStyle w:val="Heading20"/>
          <w:b/>
          <w:bCs/>
          <w:color w:val="000000"/>
          <w:lang w:eastAsia="en-US"/>
        </w:rPr>
        <w:t>SIGNIFICANT FIGURES IN MEASUREMENT</w:t>
      </w:r>
      <w:bookmarkEnd w:id="2"/>
    </w:p>
    <w:p w:rsidR="00000000" w:rsidRDefault="007A5743">
      <w:pPr>
        <w:pStyle w:val="BodyText"/>
        <w:framePr w:w="5544" w:h="754" w:hRule="exact" w:wrap="around" w:vAnchor="page" w:hAnchor="page" w:x="1189" w:y="3286"/>
        <w:shd w:val="clear" w:color="auto" w:fill="auto"/>
        <w:spacing w:line="180" w:lineRule="exact"/>
        <w:ind w:firstLine="0"/>
      </w:pPr>
      <w:r>
        <w:rPr>
          <w:rStyle w:val="BodyTextChar1"/>
          <w:color w:val="000000"/>
          <w:lang w:eastAsia="en-US"/>
        </w:rPr>
        <w:t xml:space="preserve">The number of </w:t>
      </w:r>
      <w:r>
        <w:rPr>
          <w:color w:val="000000"/>
          <w:u w:val="single"/>
          <w:lang w:eastAsia="en-US"/>
        </w:rPr>
        <w:t>significan</w:t>
      </w:r>
      <w:r>
        <w:rPr>
          <w:color w:val="000000"/>
          <w:u w:val="single"/>
          <w:lang w:eastAsia="en-US"/>
        </w:rPr>
        <w:t>t figures</w:t>
      </w:r>
      <w:r>
        <w:rPr>
          <w:rStyle w:val="BodyTextChar1"/>
          <w:color w:val="000000"/>
          <w:lang w:eastAsia="en-US"/>
        </w:rPr>
        <w:t xml:space="preserve"> in a measurement is defined to be all of the </w:t>
      </w:r>
      <w:r>
        <w:rPr>
          <w:color w:val="000000"/>
          <w:u w:val="single"/>
          <w:lang w:eastAsia="en-US"/>
        </w:rPr>
        <w:t>certain</w:t>
      </w:r>
      <w:r>
        <w:rPr>
          <w:color w:val="000000"/>
          <w:u w:val="single"/>
          <w:lang w:eastAsia="en-US"/>
        </w:rPr>
        <w:br/>
        <w:t>figures</w:t>
      </w:r>
      <w:r>
        <w:rPr>
          <w:rStyle w:val="BodyTextChar1"/>
          <w:color w:val="000000"/>
          <w:lang w:eastAsia="en-US"/>
        </w:rPr>
        <w:t xml:space="preserve"> PLUS the </w:t>
      </w:r>
      <w:r>
        <w:rPr>
          <w:color w:val="000000"/>
          <w:u w:val="single"/>
          <w:lang w:eastAsia="en-US"/>
        </w:rPr>
        <w:t>first uncertain</w:t>
      </w:r>
      <w:r>
        <w:rPr>
          <w:rStyle w:val="BodyTextChar1"/>
          <w:color w:val="000000"/>
          <w:lang w:eastAsia="en-US"/>
        </w:rPr>
        <w:t xml:space="preserve"> figure.</w:t>
      </w:r>
    </w:p>
    <w:p w:rsidR="00000000" w:rsidRDefault="007A5743">
      <w:pPr>
        <w:pStyle w:val="Bodytext30"/>
        <w:framePr w:w="5069" w:h="590" w:hRule="exact" w:wrap="around" w:vAnchor="page" w:hAnchor="page" w:x="1657" w:y="4335"/>
        <w:shd w:val="clear" w:color="auto" w:fill="auto"/>
        <w:ind w:left="20"/>
      </w:pPr>
      <w:r>
        <w:rPr>
          <w:rStyle w:val="Bodytext3"/>
          <w:i/>
          <w:iCs/>
          <w:color w:val="000000"/>
          <w:lang w:eastAsia="en-US"/>
        </w:rPr>
        <w:t>Example</w:t>
      </w:r>
    </w:p>
    <w:p w:rsidR="00000000" w:rsidRDefault="007A5743">
      <w:pPr>
        <w:pStyle w:val="BodyText"/>
        <w:framePr w:w="5069" w:h="590" w:hRule="exact" w:wrap="around" w:vAnchor="page" w:hAnchor="page" w:x="1657" w:y="4335"/>
        <w:shd w:val="clear" w:color="auto" w:fill="auto"/>
        <w:spacing w:line="180" w:lineRule="exact"/>
        <w:ind w:right="1240" w:firstLine="0"/>
        <w:jc w:val="center"/>
      </w:pPr>
      <w:r>
        <w:rPr>
          <w:rStyle w:val="BodyTextChar1"/>
          <w:color w:val="000000"/>
          <w:lang w:eastAsia="en-US"/>
        </w:rPr>
        <w:t>157.4</w:t>
      </w:r>
      <w:r>
        <w:rPr>
          <w:rStyle w:val="BodyTextChar1"/>
          <w:color w:val="000000"/>
          <w:lang w:eastAsia="en-US"/>
        </w:rPr>
        <w:br/>
        <w:t>4</w:t>
      </w:r>
    </w:p>
    <w:p w:rsidR="00000000" w:rsidRDefault="007A5743">
      <w:pPr>
        <w:pStyle w:val="BodyText"/>
        <w:framePr w:wrap="around" w:vAnchor="page" w:hAnchor="page" w:x="1657" w:y="5091"/>
        <w:shd w:val="clear" w:color="auto" w:fill="auto"/>
        <w:tabs>
          <w:tab w:val="left" w:pos="4351"/>
        </w:tabs>
        <w:spacing w:line="130" w:lineRule="exact"/>
        <w:ind w:left="1320" w:right="454" w:firstLine="0"/>
        <w:jc w:val="both"/>
      </w:pPr>
      <w:r>
        <w:rPr>
          <w:rStyle w:val="BodyTextChar1"/>
          <w:color w:val="000000"/>
          <w:lang w:eastAsia="en-US"/>
        </w:rPr>
        <w:t>150</w:t>
      </w:r>
      <w:r>
        <w:rPr>
          <w:rStyle w:val="BodyTextChar1"/>
          <w:color w:val="000000"/>
          <w:lang w:eastAsia="en-US"/>
        </w:rPr>
        <w:tab/>
        <w:t>160</w:t>
      </w:r>
    </w:p>
    <w:p w:rsidR="00000000" w:rsidRDefault="007A5743">
      <w:pPr>
        <w:pStyle w:val="BodyText"/>
        <w:framePr w:w="5069" w:h="598" w:hRule="exact" w:wrap="around" w:vAnchor="page" w:hAnchor="page" w:x="1657" w:y="5602"/>
        <w:shd w:val="clear" w:color="auto" w:fill="auto"/>
        <w:spacing w:line="180" w:lineRule="exact"/>
        <w:ind w:left="20" w:firstLine="0"/>
      </w:pPr>
      <w:r>
        <w:rPr>
          <w:rStyle w:val="BodyTextChar1"/>
          <w:color w:val="000000"/>
          <w:lang w:eastAsia="en-US"/>
        </w:rPr>
        <w:t>The measured value (shown by the arrow) has 3 cer</w:t>
      </w:r>
      <w:r>
        <w:rPr>
          <w:rStyle w:val="BodyTextChar1"/>
          <w:color w:val="000000"/>
          <w:lang w:eastAsia="en-US"/>
        </w:rPr>
        <w:t>tain figures (1, 5 and 7) and 1 uncertain figure (4, or is it a 3, or is it a 5?). Hence, this measurement has 4 significant figures.</w:t>
      </w:r>
    </w:p>
    <w:p w:rsidR="00000000" w:rsidRDefault="007A5743">
      <w:pPr>
        <w:pStyle w:val="BodyText"/>
        <w:framePr w:w="5566" w:h="2715" w:hRule="exact" w:wrap="around" w:vAnchor="page" w:hAnchor="page" w:x="1203" w:y="6480"/>
        <w:shd w:val="clear" w:color="auto" w:fill="auto"/>
        <w:spacing w:after="160" w:line="180" w:lineRule="exact"/>
        <w:ind w:firstLine="0"/>
      </w:pPr>
      <w:r>
        <w:rPr>
          <w:rStyle w:val="BodyTextChar1"/>
          <w:color w:val="000000"/>
          <w:lang w:eastAsia="en-US"/>
        </w:rPr>
        <w:t>If you are given a measured value in science, the number of significant figures may often be determined by writing the val</w:t>
      </w:r>
      <w:r>
        <w:rPr>
          <w:rStyle w:val="BodyTextChar1"/>
          <w:color w:val="000000"/>
          <w:lang w:eastAsia="en-US"/>
        </w:rPr>
        <w:t>ue in scientific notation and counting the digits. (See exception in Rule #4)</w:t>
      </w:r>
    </w:p>
    <w:p w:rsidR="00000000" w:rsidRDefault="007A5743">
      <w:pPr>
        <w:pStyle w:val="BodyText"/>
        <w:framePr w:w="5566" w:h="2715" w:hRule="exact" w:wrap="around" w:vAnchor="page" w:hAnchor="page" w:x="1203" w:y="6480"/>
        <w:shd w:val="clear" w:color="auto" w:fill="auto"/>
        <w:spacing w:after="134" w:line="130" w:lineRule="exact"/>
        <w:ind w:firstLine="0"/>
        <w:jc w:val="center"/>
      </w:pPr>
      <w:r>
        <w:rPr>
          <w:rStyle w:val="BodytextItalic"/>
          <w:color w:val="000000"/>
          <w:lang w:eastAsia="en-US"/>
        </w:rPr>
        <w:t>Example</w:t>
      </w:r>
      <w:r>
        <w:rPr>
          <w:rStyle w:val="BodyTextChar1"/>
          <w:color w:val="000000"/>
          <w:lang w:eastAsia="en-US"/>
        </w:rPr>
        <w:t xml:space="preserve"> 127.3 = 1.273 xlO</w:t>
      </w:r>
      <w:r>
        <w:rPr>
          <w:rStyle w:val="BodyTextChar1"/>
          <w:color w:val="000000"/>
          <w:vertAlign w:val="superscript"/>
          <w:lang w:eastAsia="en-US"/>
        </w:rPr>
        <w:t>2</w:t>
      </w:r>
      <w:r>
        <w:rPr>
          <w:rStyle w:val="BodyTextChar1"/>
          <w:color w:val="000000"/>
          <w:lang w:eastAsia="en-US"/>
        </w:rPr>
        <w:t xml:space="preserve"> and 1.273 has 4 significant figures.</w:t>
      </w:r>
    </w:p>
    <w:p w:rsidR="00000000" w:rsidRDefault="007A5743">
      <w:pPr>
        <w:pStyle w:val="BodyText"/>
        <w:framePr w:w="5566" w:h="2715" w:hRule="exact" w:wrap="around" w:vAnchor="page" w:hAnchor="page" w:x="1203" w:y="6480"/>
        <w:shd w:val="clear" w:color="auto" w:fill="auto"/>
        <w:spacing w:after="66" w:line="130" w:lineRule="exact"/>
        <w:ind w:firstLine="0"/>
        <w:jc w:val="center"/>
      </w:pPr>
      <w:r>
        <w:rPr>
          <w:rStyle w:val="BodytextItalic"/>
          <w:color w:val="000000"/>
          <w:lang w:eastAsia="en-US"/>
        </w:rPr>
        <w:t>Example</w:t>
      </w:r>
      <w:r>
        <w:rPr>
          <w:rStyle w:val="BodyTextChar1"/>
          <w:color w:val="000000"/>
          <w:lang w:eastAsia="en-US"/>
        </w:rPr>
        <w:t xml:space="preserve"> 0.00851 = 8.51 xlO"</w:t>
      </w:r>
      <w:r>
        <w:rPr>
          <w:rStyle w:val="BodyTextChar1"/>
          <w:color w:val="000000"/>
          <w:vertAlign w:val="superscript"/>
          <w:lang w:eastAsia="en-US"/>
        </w:rPr>
        <w:t>3</w:t>
      </w:r>
      <w:r>
        <w:rPr>
          <w:rStyle w:val="BodyTextChar1"/>
          <w:color w:val="000000"/>
          <w:lang w:eastAsia="en-US"/>
        </w:rPr>
        <w:t xml:space="preserve"> and 8.51 has 3 significant figures.</w:t>
      </w:r>
    </w:p>
    <w:p w:rsidR="00000000" w:rsidRDefault="007A5743">
      <w:pPr>
        <w:pStyle w:val="BodyText"/>
        <w:framePr w:w="5566" w:h="2715" w:hRule="exact" w:wrap="around" w:vAnchor="page" w:hAnchor="page" w:x="1203" w:y="6480"/>
        <w:shd w:val="clear" w:color="auto" w:fill="auto"/>
        <w:spacing w:after="166" w:line="187" w:lineRule="exact"/>
        <w:ind w:left="960" w:right="520"/>
      </w:pPr>
      <w:r>
        <w:rPr>
          <w:color w:val="000000"/>
          <w:u w:val="single"/>
          <w:lang w:eastAsia="en-US"/>
        </w:rPr>
        <w:t>NOTE</w:t>
      </w:r>
      <w:r>
        <w:rPr>
          <w:rStyle w:val="BodyTextChar1"/>
          <w:color w:val="000000"/>
          <w:lang w:eastAsia="en-US"/>
        </w:rPr>
        <w:t>: We do not start counting</w:t>
      </w:r>
      <w:r>
        <w:rPr>
          <w:rStyle w:val="BodyTextChar1"/>
          <w:color w:val="000000"/>
          <w:lang w:eastAsia="en-US"/>
        </w:rPr>
        <w:t xml:space="preserve"> digits until we encounter the first non-zero digit (starting from the left).</w:t>
      </w:r>
    </w:p>
    <w:p w:rsidR="00000000" w:rsidRDefault="007A5743">
      <w:pPr>
        <w:pStyle w:val="BodyText"/>
        <w:framePr w:w="5566" w:h="2715" w:hRule="exact" w:wrap="around" w:vAnchor="page" w:hAnchor="page" w:x="1203" w:y="6480"/>
        <w:shd w:val="clear" w:color="auto" w:fill="auto"/>
        <w:spacing w:after="112" w:line="130" w:lineRule="exact"/>
        <w:ind w:firstLine="0"/>
        <w:jc w:val="center"/>
      </w:pPr>
      <w:r>
        <w:rPr>
          <w:rStyle w:val="BodytextItalic"/>
          <w:color w:val="000000"/>
          <w:lang w:eastAsia="en-US"/>
        </w:rPr>
        <w:t>Example</w:t>
      </w:r>
      <w:r>
        <w:rPr>
          <w:rStyle w:val="BodyTextChar1"/>
          <w:color w:val="000000"/>
          <w:lang w:eastAsia="en-US"/>
        </w:rPr>
        <w:t xml:space="preserve"> 0.0030000 = 3.0000 x 10"</w:t>
      </w:r>
      <w:r>
        <w:rPr>
          <w:rStyle w:val="BodyTextChar1"/>
          <w:color w:val="000000"/>
          <w:vertAlign w:val="superscript"/>
          <w:lang w:eastAsia="en-US"/>
        </w:rPr>
        <w:t>3</w:t>
      </w:r>
      <w:r>
        <w:rPr>
          <w:rStyle w:val="BodyTextChar1"/>
          <w:color w:val="000000"/>
          <w:lang w:eastAsia="en-US"/>
        </w:rPr>
        <w:t xml:space="preserve"> whichhas 5 significant figures.</w:t>
      </w:r>
    </w:p>
    <w:p w:rsidR="00000000" w:rsidRDefault="007A5743">
      <w:pPr>
        <w:pStyle w:val="BodyText"/>
        <w:framePr w:w="5566" w:h="2715" w:hRule="exact" w:wrap="around" w:vAnchor="page" w:hAnchor="page" w:x="1203" w:y="6480"/>
        <w:shd w:val="clear" w:color="auto" w:fill="auto"/>
        <w:spacing w:line="130" w:lineRule="exact"/>
        <w:ind w:left="960"/>
      </w:pPr>
      <w:r>
        <w:rPr>
          <w:color w:val="000000"/>
          <w:u w:val="single"/>
          <w:lang w:eastAsia="en-US"/>
        </w:rPr>
        <w:t>NOTE</w:t>
      </w:r>
      <w:r>
        <w:rPr>
          <w:rStyle w:val="BodyTextChar1"/>
          <w:color w:val="000000"/>
          <w:lang w:eastAsia="en-US"/>
        </w:rPr>
        <w:t>: All digits to the right of the first significant digit must be counted.</w:t>
      </w:r>
    </w:p>
    <w:p w:rsidR="00000000" w:rsidRDefault="007A5743">
      <w:pPr>
        <w:pStyle w:val="BodyText"/>
        <w:framePr w:w="5566" w:h="2715" w:hRule="exact" w:wrap="around" w:vAnchor="page" w:hAnchor="page" w:x="1203" w:y="6480"/>
        <w:shd w:val="clear" w:color="auto" w:fill="auto"/>
        <w:spacing w:line="130" w:lineRule="exact"/>
        <w:ind w:left="960" w:firstLine="0"/>
      </w:pPr>
      <w:r>
        <w:rPr>
          <w:rStyle w:val="BodyTextChar1"/>
          <w:color w:val="000000"/>
          <w:lang w:eastAsia="en-US"/>
        </w:rPr>
        <w:t>(Note exception in Rule #4)</w:t>
      </w:r>
    </w:p>
    <w:p w:rsidR="00000000" w:rsidRDefault="007A5743">
      <w:pPr>
        <w:pStyle w:val="Bodytext20"/>
        <w:framePr w:wrap="around" w:vAnchor="page" w:hAnchor="page" w:x="9865" w:y="915"/>
        <w:shd w:val="clear" w:color="auto" w:fill="auto"/>
        <w:spacing w:line="150" w:lineRule="exact"/>
        <w:ind w:left="100"/>
      </w:pPr>
      <w:r>
        <w:rPr>
          <w:rStyle w:val="Bodytext2"/>
          <w:b/>
          <w:bCs/>
          <w:color w:val="000000"/>
          <w:lang w:eastAsia="en-US"/>
        </w:rPr>
        <w:t>SUMMARY OF RULES FOR SIGNIFICANT FIGURES</w:t>
      </w:r>
    </w:p>
    <w:p w:rsidR="00000000" w:rsidRDefault="007A5743">
      <w:pPr>
        <w:pStyle w:val="BodyText"/>
        <w:framePr w:w="5054" w:h="2721" w:hRule="exact" w:wrap="around" w:vAnchor="page" w:hAnchor="page" w:x="9577" w:y="1288"/>
        <w:shd w:val="clear" w:color="auto" w:fill="auto"/>
        <w:spacing w:line="173" w:lineRule="exact"/>
        <w:ind w:left="20" w:right="540" w:firstLine="0"/>
      </w:pPr>
      <w:r>
        <w:rPr>
          <w:rStyle w:val="BodyTextChar1"/>
          <w:color w:val="000000"/>
          <w:lang w:eastAsia="en-US"/>
        </w:rPr>
        <w:t>All non-zero digits are significant. Each of these numbers contains three significant figures: 425, 25.2, 1.61, 19.5</w:t>
      </w:r>
    </w:p>
    <w:p w:rsidR="00000000" w:rsidRDefault="007A5743">
      <w:pPr>
        <w:pStyle w:val="BodyText"/>
        <w:framePr w:w="5054" w:h="2721" w:hRule="exact" w:wrap="around" w:vAnchor="page" w:hAnchor="page" w:x="9577" w:y="1288"/>
        <w:shd w:val="clear" w:color="auto" w:fill="auto"/>
        <w:spacing w:line="173" w:lineRule="exact"/>
        <w:ind w:left="20" w:firstLine="0"/>
      </w:pPr>
      <w:r>
        <w:rPr>
          <w:rStyle w:val="BodyTextChar1"/>
          <w:color w:val="000000"/>
          <w:lang w:eastAsia="en-US"/>
        </w:rPr>
        <w:t>All zeros between non-zero</w:t>
      </w:r>
      <w:r>
        <w:rPr>
          <w:rStyle w:val="BodyTextChar1"/>
          <w:color w:val="000000"/>
          <w:lang w:eastAsia="en-US"/>
        </w:rPr>
        <w:t xml:space="preserve"> digits are significant. The zeros in each of these are significant: 590.5, 15.03, 3.08, 27.0005</w:t>
      </w:r>
    </w:p>
    <w:p w:rsidR="00000000" w:rsidRDefault="007A5743">
      <w:pPr>
        <w:pStyle w:val="BodyText"/>
        <w:framePr w:w="5054" w:h="2721" w:hRule="exact" w:wrap="around" w:vAnchor="page" w:hAnchor="page" w:x="9577" w:y="1288"/>
        <w:shd w:val="clear" w:color="auto" w:fill="auto"/>
        <w:spacing w:line="173" w:lineRule="exact"/>
        <w:ind w:left="20" w:right="540" w:firstLine="0"/>
      </w:pPr>
      <w:r>
        <w:rPr>
          <w:rStyle w:val="BodyTextChar1"/>
          <w:color w:val="000000"/>
          <w:lang w:eastAsia="en-US"/>
        </w:rPr>
        <w:t>Final zeros to the left of a decimal point are significant. These zeros are significant: 315,000.; 250.; 60.</w:t>
      </w:r>
    </w:p>
    <w:p w:rsidR="00000000" w:rsidRDefault="007A5743">
      <w:pPr>
        <w:pStyle w:val="BodyText"/>
        <w:framePr w:w="5054" w:h="2721" w:hRule="exact" w:wrap="around" w:vAnchor="page" w:hAnchor="page" w:x="9577" w:y="1288"/>
        <w:shd w:val="clear" w:color="auto" w:fill="auto"/>
        <w:spacing w:line="173" w:lineRule="exact"/>
        <w:ind w:left="20" w:firstLine="0"/>
      </w:pPr>
      <w:r>
        <w:rPr>
          <w:rStyle w:val="BodyTextChar1"/>
          <w:color w:val="000000"/>
          <w:lang w:eastAsia="en-US"/>
        </w:rPr>
        <w:t>Final zeros to the left of an UNDERSTOOD decimal p</w:t>
      </w:r>
      <w:r>
        <w:rPr>
          <w:rStyle w:val="BodyTextChar1"/>
          <w:color w:val="000000"/>
          <w:lang w:eastAsia="en-US"/>
        </w:rPr>
        <w:t>oint are NOT significant. The following numbers each have three significant figures: 315,000; 1,050,000; 2060</w:t>
      </w:r>
    </w:p>
    <w:p w:rsidR="00000000" w:rsidRDefault="007A5743">
      <w:pPr>
        <w:pStyle w:val="BodyText"/>
        <w:framePr w:w="5054" w:h="2721" w:hRule="exact" w:wrap="around" w:vAnchor="page" w:hAnchor="page" w:x="9577" w:y="1288"/>
        <w:shd w:val="clear" w:color="auto" w:fill="auto"/>
        <w:spacing w:line="173" w:lineRule="exact"/>
        <w:ind w:left="20" w:firstLine="0"/>
      </w:pPr>
      <w:r>
        <w:rPr>
          <w:rStyle w:val="BodyTextChar1"/>
          <w:color w:val="000000"/>
          <w:lang w:eastAsia="en-US"/>
        </w:rPr>
        <w:t>Final zeros to the right of a decimal point are always significant These numbers have three significant figures: 0.390; 45.0; 20.0; 0.800 Zeros at</w:t>
      </w:r>
      <w:r>
        <w:rPr>
          <w:rStyle w:val="BodyTextChar1"/>
          <w:color w:val="000000"/>
          <w:lang w:eastAsia="en-US"/>
        </w:rPr>
        <w:t xml:space="preserve"> the beginning of a number are NOT significant. They simply mark the place for the decimal (are PLACE HOLDERS only). None of these zeros are significant; each number contains only three significant figures: 0.00574; 0.0376; 0.826</w:t>
      </w:r>
    </w:p>
    <w:p w:rsidR="00000000" w:rsidRDefault="007A5743">
      <w:pPr>
        <w:pStyle w:val="Bodytext40"/>
        <w:framePr w:w="5350" w:h="1992" w:hRule="exact" w:wrap="around" w:vAnchor="page" w:hAnchor="page" w:x="9347" w:y="4186"/>
        <w:shd w:val="clear" w:color="auto" w:fill="auto"/>
        <w:spacing w:after="121" w:line="150" w:lineRule="exact"/>
      </w:pPr>
      <w:r>
        <w:rPr>
          <w:rStyle w:val="Bodytext4"/>
          <w:color w:val="000000"/>
          <w:lang w:eastAsia="en-US"/>
        </w:rPr>
        <w:t>MULTIPLICATION and DIVISIO</w:t>
      </w:r>
      <w:r>
        <w:rPr>
          <w:rStyle w:val="Bodytext4"/>
          <w:color w:val="000000"/>
          <w:lang w:eastAsia="en-US"/>
        </w:rPr>
        <w:t>N</w:t>
      </w:r>
    </w:p>
    <w:p w:rsidR="00000000" w:rsidRDefault="007A5743">
      <w:pPr>
        <w:pStyle w:val="BodyText"/>
        <w:framePr w:w="5350" w:h="1992" w:hRule="exact" w:wrap="around" w:vAnchor="page" w:hAnchor="page" w:x="9347" w:y="4186"/>
        <w:shd w:val="clear" w:color="auto" w:fill="auto"/>
        <w:spacing w:after="220" w:line="180" w:lineRule="exact"/>
        <w:ind w:right="500" w:firstLine="0"/>
        <w:jc w:val="both"/>
      </w:pPr>
      <w:r>
        <w:rPr>
          <w:rStyle w:val="BodyTextChar1"/>
          <w:color w:val="000000"/>
          <w:lang w:eastAsia="en-US"/>
        </w:rPr>
        <w:t>The answer to a multiplication or division problem should have only as many significant figures as the LEAST ACCURATE NUMBER in the problem (the number having the lowest number of sig figs).</w:t>
      </w:r>
    </w:p>
    <w:p w:rsidR="00000000" w:rsidRDefault="007A5743">
      <w:pPr>
        <w:pStyle w:val="BodyText"/>
        <w:framePr w:w="5350" w:h="1992" w:hRule="exact" w:wrap="around" w:vAnchor="page" w:hAnchor="page" w:x="9347" w:y="4186"/>
        <w:shd w:val="clear" w:color="auto" w:fill="auto"/>
        <w:tabs>
          <w:tab w:val="left" w:pos="2098"/>
          <w:tab w:val="left" w:pos="3034"/>
          <w:tab w:val="left" w:pos="3955"/>
          <w:tab w:val="left" w:pos="4898"/>
        </w:tabs>
        <w:spacing w:line="130" w:lineRule="exact"/>
        <w:ind w:left="240" w:firstLine="0"/>
        <w:jc w:val="both"/>
      </w:pPr>
      <w:r>
        <w:rPr>
          <w:rStyle w:val="BodytextItalic"/>
          <w:color w:val="000000"/>
          <w:lang w:eastAsia="en-US"/>
        </w:rPr>
        <w:t>Example</w:t>
      </w:r>
      <w:r>
        <w:rPr>
          <w:rStyle w:val="BodyTextChar1"/>
          <w:color w:val="000000"/>
          <w:lang w:eastAsia="en-US"/>
        </w:rPr>
        <w:t xml:space="preserve"> 4.1</w:t>
      </w:r>
      <w:r>
        <w:rPr>
          <w:rStyle w:val="BodyTextChar1"/>
          <w:color w:val="000000"/>
          <w:lang w:eastAsia="en-US"/>
        </w:rPr>
        <w:tab/>
        <w:t>x</w:t>
      </w:r>
      <w:r>
        <w:rPr>
          <w:rStyle w:val="BodyTextChar1"/>
          <w:color w:val="000000"/>
          <w:lang w:eastAsia="en-US"/>
        </w:rPr>
        <w:tab/>
        <w:t>5.67</w:t>
      </w:r>
      <w:r>
        <w:rPr>
          <w:rStyle w:val="BodyTextChar1"/>
          <w:color w:val="000000"/>
          <w:lang w:eastAsia="en-US"/>
        </w:rPr>
        <w:tab/>
        <w:t>=</w:t>
      </w:r>
      <w:r>
        <w:rPr>
          <w:rStyle w:val="BodyTextChar1"/>
          <w:color w:val="000000"/>
          <w:lang w:eastAsia="en-US"/>
        </w:rPr>
        <w:tab/>
        <w:t>23</w:t>
      </w:r>
    </w:p>
    <w:p w:rsidR="00000000" w:rsidRDefault="007A5743">
      <w:pPr>
        <w:pStyle w:val="BodyText"/>
        <w:framePr w:w="5350" w:h="1992" w:hRule="exact" w:wrap="around" w:vAnchor="page" w:hAnchor="page" w:x="9347" w:y="4186"/>
        <w:shd w:val="clear" w:color="auto" w:fill="auto"/>
        <w:tabs>
          <w:tab w:val="left" w:pos="2854"/>
          <w:tab w:val="left" w:pos="4603"/>
        </w:tabs>
        <w:spacing w:after="165" w:line="130" w:lineRule="exact"/>
        <w:ind w:left="960" w:firstLine="0"/>
        <w:jc w:val="both"/>
      </w:pPr>
      <w:r>
        <w:rPr>
          <w:rStyle w:val="BodyTextChar1"/>
          <w:color w:val="000000"/>
          <w:lang w:eastAsia="en-US"/>
        </w:rPr>
        <w:t>(2 sig figs)</w:t>
      </w:r>
      <w:r>
        <w:rPr>
          <w:rStyle w:val="BodyTextChar1"/>
          <w:color w:val="000000"/>
          <w:lang w:eastAsia="en-US"/>
        </w:rPr>
        <w:tab/>
        <w:t>(3 sig figs)</w:t>
      </w:r>
      <w:r>
        <w:rPr>
          <w:rStyle w:val="BodyTextChar1"/>
          <w:color w:val="000000"/>
          <w:lang w:eastAsia="en-US"/>
        </w:rPr>
        <w:tab/>
        <w:t>(2 sig figs)</w:t>
      </w:r>
    </w:p>
    <w:p w:rsidR="00000000" w:rsidRDefault="007A5743">
      <w:pPr>
        <w:pStyle w:val="BodyText"/>
        <w:framePr w:w="5350" w:h="1992" w:hRule="exact" w:wrap="around" w:vAnchor="page" w:hAnchor="page" w:x="9347" w:y="4186"/>
        <w:shd w:val="clear" w:color="auto" w:fill="auto"/>
        <w:tabs>
          <w:tab w:val="left" w:pos="2098"/>
          <w:tab w:val="left" w:pos="3034"/>
          <w:tab w:val="left" w:pos="3955"/>
          <w:tab w:val="left" w:pos="4704"/>
        </w:tabs>
        <w:spacing w:line="130" w:lineRule="exact"/>
        <w:ind w:left="240" w:firstLine="0"/>
        <w:jc w:val="both"/>
      </w:pPr>
      <w:r>
        <w:rPr>
          <w:rStyle w:val="BodytextItalic"/>
          <w:color w:val="000000"/>
          <w:lang w:eastAsia="en-US"/>
        </w:rPr>
        <w:t>Example</w:t>
      </w:r>
      <w:r>
        <w:rPr>
          <w:rStyle w:val="BodyTextChar1"/>
          <w:color w:val="000000"/>
          <w:lang w:eastAsia="en-US"/>
        </w:rPr>
        <w:t xml:space="preserve"> 12,975.6</w:t>
      </w:r>
      <w:r>
        <w:rPr>
          <w:rStyle w:val="BodyTextChar1"/>
          <w:color w:val="000000"/>
          <w:lang w:eastAsia="en-US"/>
        </w:rPr>
        <w:tab/>
        <w:t>+</w:t>
      </w:r>
      <w:r>
        <w:rPr>
          <w:rStyle w:val="BodyTextChar1"/>
          <w:color w:val="000000"/>
          <w:lang w:eastAsia="en-US"/>
        </w:rPr>
        <w:tab/>
        <w:t>423.4</w:t>
      </w:r>
      <w:r>
        <w:rPr>
          <w:rStyle w:val="BodyTextChar1"/>
          <w:color w:val="000000"/>
          <w:lang w:eastAsia="en-US"/>
        </w:rPr>
        <w:tab/>
        <w:t>=</w:t>
      </w:r>
      <w:r>
        <w:rPr>
          <w:rStyle w:val="BodyTextChar1"/>
          <w:color w:val="000000"/>
          <w:lang w:eastAsia="en-US"/>
        </w:rPr>
        <w:tab/>
        <w:t>. 30.65</w:t>
      </w:r>
    </w:p>
    <w:p w:rsidR="00000000" w:rsidRDefault="007A5743">
      <w:pPr>
        <w:pStyle w:val="BodyText"/>
        <w:framePr w:w="5350" w:h="1992" w:hRule="exact" w:wrap="around" w:vAnchor="page" w:hAnchor="page" w:x="9347" w:y="4186"/>
        <w:shd w:val="clear" w:color="auto" w:fill="auto"/>
        <w:tabs>
          <w:tab w:val="left" w:pos="2897"/>
          <w:tab w:val="left" w:pos="4682"/>
        </w:tabs>
        <w:spacing w:line="130" w:lineRule="exact"/>
        <w:ind w:left="960" w:firstLine="0"/>
        <w:jc w:val="both"/>
      </w:pPr>
      <w:r>
        <w:rPr>
          <w:rStyle w:val="BodyTextChar1"/>
          <w:color w:val="000000"/>
          <w:lang w:eastAsia="en-US"/>
        </w:rPr>
        <w:t>(6 sig figs)</w:t>
      </w:r>
      <w:r>
        <w:rPr>
          <w:rStyle w:val="BodyTextChar1"/>
          <w:color w:val="000000"/>
          <w:lang w:eastAsia="en-US"/>
        </w:rPr>
        <w:tab/>
        <w:t>(4 sig figs)</w:t>
      </w:r>
      <w:r>
        <w:rPr>
          <w:rStyle w:val="BodyTextChar1"/>
          <w:color w:val="000000"/>
          <w:lang w:eastAsia="en-US"/>
        </w:rPr>
        <w:tab/>
        <w:t>(4 sig figs)</w:t>
      </w:r>
    </w:p>
    <w:p w:rsidR="00000000" w:rsidRDefault="007A5743">
      <w:pPr>
        <w:pStyle w:val="Bodytext40"/>
        <w:framePr w:w="5328" w:h="1438" w:hRule="exact" w:wrap="around" w:vAnchor="page" w:hAnchor="page" w:x="9354" w:y="6512"/>
        <w:shd w:val="clear" w:color="auto" w:fill="auto"/>
        <w:spacing w:after="128" w:line="150" w:lineRule="exact"/>
        <w:jc w:val="left"/>
      </w:pPr>
      <w:r>
        <w:rPr>
          <w:rStyle w:val="Bodytext4"/>
          <w:color w:val="000000"/>
          <w:lang w:eastAsia="en-US"/>
        </w:rPr>
        <w:t>ADDITION and SUBTRACTION</w:t>
      </w:r>
    </w:p>
    <w:p w:rsidR="00000000" w:rsidRDefault="007A5743">
      <w:pPr>
        <w:pStyle w:val="BodyText"/>
        <w:framePr w:w="5328" w:h="1438" w:hRule="exact" w:wrap="around" w:vAnchor="page" w:hAnchor="page" w:x="9354" w:y="6512"/>
        <w:shd w:val="clear" w:color="auto" w:fill="auto"/>
        <w:spacing w:after="220" w:line="180" w:lineRule="exact"/>
        <w:ind w:firstLine="0"/>
      </w:pPr>
      <w:r>
        <w:rPr>
          <w:rStyle w:val="BodyTextChar1"/>
          <w:color w:val="000000"/>
          <w:lang w:eastAsia="en-US"/>
        </w:rPr>
        <w:t xml:space="preserve">The number of significant figures in the answer to an addition or subtraction problem is limited by the SMALLEST NUMBER OF </w:t>
      </w:r>
      <w:r>
        <w:rPr>
          <w:color w:val="000000"/>
          <w:u w:val="single"/>
          <w:lang w:eastAsia="en-US"/>
        </w:rPr>
        <w:t>DIGITS</w:t>
      </w:r>
      <w:r>
        <w:rPr>
          <w:rStyle w:val="BodyTextChar1"/>
          <w:color w:val="000000"/>
          <w:lang w:eastAsia="en-US"/>
        </w:rPr>
        <w:t xml:space="preserve"> AFTER THE DECIMAL POINT.</w:t>
      </w:r>
    </w:p>
    <w:p w:rsidR="00000000" w:rsidRDefault="007A5743">
      <w:pPr>
        <w:pStyle w:val="BodyText"/>
        <w:framePr w:w="5328" w:h="1438" w:hRule="exact" w:wrap="around" w:vAnchor="page" w:hAnchor="page" w:x="9354" w:y="6512"/>
        <w:shd w:val="clear" w:color="auto" w:fill="auto"/>
        <w:spacing w:line="130" w:lineRule="exact"/>
        <w:ind w:left="240" w:firstLine="0"/>
      </w:pPr>
      <w:r>
        <w:rPr>
          <w:rStyle w:val="BodytextItalic"/>
          <w:color w:val="000000"/>
          <w:lang w:eastAsia="en-US"/>
        </w:rPr>
        <w:t>Example</w:t>
      </w:r>
      <w:r>
        <w:rPr>
          <w:rStyle w:val="BodyTextChar1"/>
          <w:color w:val="000000"/>
          <w:lang w:eastAsia="en-US"/>
        </w:rPr>
        <w:t xml:space="preserve"> 123.465 (3 digits after the decimal)"</w:t>
      </w:r>
    </w:p>
    <w:p w:rsidR="00000000" w:rsidRDefault="007A5743">
      <w:pPr>
        <w:pStyle w:val="BodyText"/>
        <w:framePr w:w="5328" w:h="1438" w:hRule="exact" w:wrap="around" w:vAnchor="page" w:hAnchor="page" w:x="9354" w:y="6512"/>
        <w:shd w:val="clear" w:color="auto" w:fill="auto"/>
        <w:tabs>
          <w:tab w:val="left" w:pos="2120"/>
        </w:tabs>
        <w:spacing w:line="130" w:lineRule="exact"/>
        <w:ind w:left="1040" w:firstLine="0"/>
        <w:jc w:val="both"/>
      </w:pPr>
      <w:r>
        <w:rPr>
          <w:rStyle w:val="BodyTextChar1"/>
          <w:color w:val="000000"/>
          <w:lang w:eastAsia="en-US"/>
        </w:rPr>
        <w:t>-l- 0.3</w:t>
      </w:r>
      <w:r>
        <w:rPr>
          <w:rStyle w:val="BodyTextChar1"/>
          <w:color w:val="000000"/>
          <w:lang w:eastAsia="en-US"/>
        </w:rPr>
        <w:tab/>
        <w:t>(1 digit after the decimal)</w:t>
      </w:r>
    </w:p>
    <w:p w:rsidR="00000000" w:rsidRDefault="007A5743">
      <w:pPr>
        <w:pStyle w:val="BodyText"/>
        <w:framePr w:w="5328" w:h="742" w:hRule="exact" w:wrap="around" w:vAnchor="page" w:hAnchor="page" w:x="9354" w:y="8101"/>
        <w:shd w:val="clear" w:color="auto" w:fill="auto"/>
        <w:spacing w:after="165" w:line="130" w:lineRule="exact"/>
        <w:ind w:left="1200" w:firstLine="0"/>
      </w:pPr>
      <w:r>
        <w:rPr>
          <w:rStyle w:val="BodyTextChar1"/>
          <w:color w:val="000000"/>
          <w:lang w:eastAsia="en-US"/>
        </w:rPr>
        <w:t>123.765 ROUND OFF TO 123.8 (I digit after decimal)</w:t>
      </w:r>
    </w:p>
    <w:p w:rsidR="00000000" w:rsidRDefault="007A5743">
      <w:pPr>
        <w:pStyle w:val="BodyText"/>
        <w:framePr w:w="5328" w:h="742" w:hRule="exact" w:wrap="around" w:vAnchor="page" w:hAnchor="page" w:x="9354" w:y="8101"/>
        <w:shd w:val="clear" w:color="auto" w:fill="auto"/>
        <w:spacing w:line="130" w:lineRule="exact"/>
        <w:ind w:left="240" w:firstLine="0"/>
      </w:pPr>
      <w:r>
        <w:rPr>
          <w:rStyle w:val="BodytextItalic"/>
          <w:color w:val="000000"/>
          <w:lang w:eastAsia="en-US"/>
        </w:rPr>
        <w:t>Example</w:t>
      </w:r>
      <w:r>
        <w:rPr>
          <w:rStyle w:val="BodyTextChar1"/>
          <w:color w:val="000000"/>
          <w:lang w:eastAsia="en-US"/>
        </w:rPr>
        <w:t xml:space="preserve"> 141.347 (3 digits after the decimal)</w:t>
      </w:r>
    </w:p>
    <w:p w:rsidR="00000000" w:rsidRDefault="007A5743">
      <w:pPr>
        <w:pStyle w:val="BodyText"/>
        <w:framePr w:w="5328" w:h="742" w:hRule="exact" w:wrap="around" w:vAnchor="page" w:hAnchor="page" w:x="9354" w:y="8101"/>
        <w:shd w:val="clear" w:color="auto" w:fill="auto"/>
        <w:spacing w:line="130" w:lineRule="exact"/>
        <w:ind w:left="1040" w:right="209" w:firstLine="0"/>
        <w:jc w:val="both"/>
      </w:pPr>
      <w:r>
        <w:rPr>
          <w:rStyle w:val="BodyTextChar1"/>
          <w:color w:val="000000"/>
          <w:lang w:eastAsia="en-US"/>
        </w:rPr>
        <w:t>- 141.32 (2 digits after the decimal)</w:t>
      </w:r>
    </w:p>
    <w:p w:rsidR="00000000" w:rsidRDefault="007A5743">
      <w:pPr>
        <w:pStyle w:val="BodyText"/>
        <w:framePr w:wrap="around" w:vAnchor="page" w:hAnchor="page" w:x="10679" w:y="9015"/>
        <w:shd w:val="clear" w:color="auto" w:fill="auto"/>
        <w:spacing w:line="130" w:lineRule="exact"/>
        <w:ind w:left="100" w:firstLine="0"/>
      </w:pPr>
      <w:r>
        <w:rPr>
          <w:rStyle w:val="BodyTextChar1"/>
          <w:color w:val="000000"/>
          <w:lang w:eastAsia="en-US"/>
        </w:rPr>
        <w:t>0.027</w:t>
      </w:r>
    </w:p>
    <w:p w:rsidR="00000000" w:rsidRDefault="007A5743">
      <w:pPr>
        <w:pStyle w:val="BodyText"/>
        <w:framePr w:wrap="around" w:vAnchor="page" w:hAnchor="page" w:x="9354" w:y="9001"/>
        <w:shd w:val="clear" w:color="auto" w:fill="auto"/>
        <w:spacing w:line="130" w:lineRule="exact"/>
        <w:ind w:left="2095" w:firstLine="0"/>
      </w:pPr>
      <w:r>
        <w:rPr>
          <w:rStyle w:val="BodyTextChar1"/>
          <w:color w:val="000000"/>
          <w:lang w:eastAsia="en-US"/>
        </w:rPr>
        <w:t>ROUND OFF TO 0.03 (2 digits</w:t>
      </w:r>
      <w:r>
        <w:rPr>
          <w:rStyle w:val="BodyTextChar1"/>
          <w:color w:val="000000"/>
          <w:lang w:eastAsia="en-US"/>
        </w:rPr>
        <w:t xml:space="preserve"> after decimal)</w:t>
      </w:r>
    </w:p>
    <w:p w:rsidR="00000000" w:rsidRDefault="007A5743">
      <w:pPr>
        <w:rPr>
          <w:color w:val="auto"/>
          <w:sz w:val="2"/>
          <w:szCs w:val="2"/>
          <w:lang w:eastAsia="en-CA"/>
        </w:rPr>
      </w:pPr>
    </w:p>
    <w:sectPr w:rsidR="00000000">
      <w:pgSz w:w="15840" w:h="1226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43"/>
    <w:rsid w:val="007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Pr>
      <w:sz w:val="13"/>
      <w:szCs w:val="13"/>
      <w:u w:val="none"/>
    </w:rPr>
  </w:style>
  <w:style w:type="character" w:customStyle="1" w:styleId="Heading1">
    <w:name w:val="Heading #1_"/>
    <w:basedOn w:val="DefaultParagraphFont"/>
    <w:link w:val="Heading10"/>
    <w:uiPriority w:val="99"/>
    <w:rPr>
      <w:b/>
      <w:bCs/>
      <w:spacing w:val="-5"/>
      <w:u w:val="none"/>
    </w:rPr>
  </w:style>
  <w:style w:type="character" w:customStyle="1" w:styleId="Heading2">
    <w:name w:val="Heading #2_"/>
    <w:basedOn w:val="DefaultParagraphFont"/>
    <w:link w:val="Heading21"/>
    <w:uiPriority w:val="99"/>
    <w:rPr>
      <w:b/>
      <w:bCs/>
      <w:spacing w:val="-4"/>
      <w:sz w:val="15"/>
      <w:szCs w:val="15"/>
      <w:u w:val="none"/>
    </w:rPr>
  </w:style>
  <w:style w:type="character" w:customStyle="1" w:styleId="Heading20">
    <w:name w:val="Heading #2"/>
    <w:basedOn w:val="Heading2"/>
    <w:uiPriority w:val="99"/>
    <w:rPr>
      <w:b/>
      <w:bCs/>
      <w:spacing w:val="-4"/>
      <w:sz w:val="15"/>
      <w:szCs w:val="15"/>
      <w:u w:val="single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line="240" w:lineRule="atLeast"/>
      <w:ind w:hanging="640"/>
    </w:pPr>
    <w:rPr>
      <w:color w:val="auto"/>
      <w:spacing w:val="-1"/>
      <w:sz w:val="13"/>
      <w:szCs w:val="13"/>
      <w:lang w:eastAsia="en-CA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lang w:val="en-US" w:eastAsia="en-US"/>
    </w:rPr>
  </w:style>
  <w:style w:type="character" w:customStyle="1" w:styleId="Bodytext3">
    <w:name w:val="Body text (3)_"/>
    <w:basedOn w:val="DefaultParagraphFont"/>
    <w:link w:val="Bodytext30"/>
    <w:uiPriority w:val="99"/>
    <w:rPr>
      <w:i/>
      <w:iCs/>
      <w:spacing w:val="-3"/>
      <w:sz w:val="13"/>
      <w:szCs w:val="13"/>
      <w:u w:val="none"/>
    </w:rPr>
  </w:style>
  <w:style w:type="character" w:customStyle="1" w:styleId="BodytextItalic">
    <w:name w:val="Body text + Italic"/>
    <w:aliases w:val="Spacing 0 pt"/>
    <w:basedOn w:val="BodyTextChar1"/>
    <w:uiPriority w:val="99"/>
    <w:rPr>
      <w:i/>
      <w:iCs/>
      <w:spacing w:val="-3"/>
      <w:sz w:val="13"/>
      <w:szCs w:val="13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rPr>
      <w:b/>
      <w:bCs/>
      <w:spacing w:val="-4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rPr>
      <w:sz w:val="15"/>
      <w:szCs w:val="15"/>
      <w:u w:val="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line="302" w:lineRule="exact"/>
      <w:jc w:val="center"/>
      <w:outlineLvl w:val="0"/>
    </w:pPr>
    <w:rPr>
      <w:b/>
      <w:bCs/>
      <w:color w:val="auto"/>
      <w:spacing w:val="-5"/>
      <w:lang w:eastAsia="en-CA"/>
    </w:rPr>
  </w:style>
  <w:style w:type="paragraph" w:customStyle="1" w:styleId="Heading21">
    <w:name w:val="Heading #21"/>
    <w:basedOn w:val="Normal"/>
    <w:link w:val="Heading2"/>
    <w:uiPriority w:val="99"/>
    <w:pPr>
      <w:shd w:val="clear" w:color="auto" w:fill="FFFFFF"/>
      <w:spacing w:before="300" w:after="180" w:line="240" w:lineRule="atLeast"/>
      <w:outlineLvl w:val="1"/>
    </w:pPr>
    <w:rPr>
      <w:b/>
      <w:bCs/>
      <w:color w:val="auto"/>
      <w:spacing w:val="-4"/>
      <w:sz w:val="15"/>
      <w:szCs w:val="15"/>
      <w:lang w:eastAsia="en-CA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180" w:lineRule="exact"/>
    </w:pPr>
    <w:rPr>
      <w:i/>
      <w:iCs/>
      <w:color w:val="auto"/>
      <w:spacing w:val="-3"/>
      <w:sz w:val="13"/>
      <w:szCs w:val="13"/>
      <w:lang w:eastAsia="en-CA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line="240" w:lineRule="atLeast"/>
    </w:pPr>
    <w:rPr>
      <w:b/>
      <w:bCs/>
      <w:color w:val="auto"/>
      <w:spacing w:val="-4"/>
      <w:sz w:val="15"/>
      <w:szCs w:val="15"/>
      <w:lang w:eastAsia="en-CA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after="180" w:line="240" w:lineRule="atLeast"/>
      <w:jc w:val="both"/>
    </w:pPr>
    <w:rPr>
      <w:color w:val="auto"/>
      <w:sz w:val="15"/>
      <w:szCs w:val="15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Pr>
      <w:sz w:val="13"/>
      <w:szCs w:val="13"/>
      <w:u w:val="none"/>
    </w:rPr>
  </w:style>
  <w:style w:type="character" w:customStyle="1" w:styleId="Heading1">
    <w:name w:val="Heading #1_"/>
    <w:basedOn w:val="DefaultParagraphFont"/>
    <w:link w:val="Heading10"/>
    <w:uiPriority w:val="99"/>
    <w:rPr>
      <w:b/>
      <w:bCs/>
      <w:spacing w:val="-5"/>
      <w:u w:val="none"/>
    </w:rPr>
  </w:style>
  <w:style w:type="character" w:customStyle="1" w:styleId="Heading2">
    <w:name w:val="Heading #2_"/>
    <w:basedOn w:val="DefaultParagraphFont"/>
    <w:link w:val="Heading21"/>
    <w:uiPriority w:val="99"/>
    <w:rPr>
      <w:b/>
      <w:bCs/>
      <w:spacing w:val="-4"/>
      <w:sz w:val="15"/>
      <w:szCs w:val="15"/>
      <w:u w:val="none"/>
    </w:rPr>
  </w:style>
  <w:style w:type="character" w:customStyle="1" w:styleId="Heading20">
    <w:name w:val="Heading #2"/>
    <w:basedOn w:val="Heading2"/>
    <w:uiPriority w:val="99"/>
    <w:rPr>
      <w:b/>
      <w:bCs/>
      <w:spacing w:val="-4"/>
      <w:sz w:val="15"/>
      <w:szCs w:val="15"/>
      <w:u w:val="single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line="240" w:lineRule="atLeast"/>
      <w:ind w:hanging="640"/>
    </w:pPr>
    <w:rPr>
      <w:color w:val="auto"/>
      <w:spacing w:val="-1"/>
      <w:sz w:val="13"/>
      <w:szCs w:val="13"/>
      <w:lang w:eastAsia="en-CA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lang w:val="en-US" w:eastAsia="en-US"/>
    </w:rPr>
  </w:style>
  <w:style w:type="character" w:customStyle="1" w:styleId="Bodytext3">
    <w:name w:val="Body text (3)_"/>
    <w:basedOn w:val="DefaultParagraphFont"/>
    <w:link w:val="Bodytext30"/>
    <w:uiPriority w:val="99"/>
    <w:rPr>
      <w:i/>
      <w:iCs/>
      <w:spacing w:val="-3"/>
      <w:sz w:val="13"/>
      <w:szCs w:val="13"/>
      <w:u w:val="none"/>
    </w:rPr>
  </w:style>
  <w:style w:type="character" w:customStyle="1" w:styleId="BodytextItalic">
    <w:name w:val="Body text + Italic"/>
    <w:aliases w:val="Spacing 0 pt"/>
    <w:basedOn w:val="BodyTextChar1"/>
    <w:uiPriority w:val="99"/>
    <w:rPr>
      <w:i/>
      <w:iCs/>
      <w:spacing w:val="-3"/>
      <w:sz w:val="13"/>
      <w:szCs w:val="13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rPr>
      <w:b/>
      <w:bCs/>
      <w:spacing w:val="-4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rPr>
      <w:sz w:val="15"/>
      <w:szCs w:val="15"/>
      <w:u w:val="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line="302" w:lineRule="exact"/>
      <w:jc w:val="center"/>
      <w:outlineLvl w:val="0"/>
    </w:pPr>
    <w:rPr>
      <w:b/>
      <w:bCs/>
      <w:color w:val="auto"/>
      <w:spacing w:val="-5"/>
      <w:lang w:eastAsia="en-CA"/>
    </w:rPr>
  </w:style>
  <w:style w:type="paragraph" w:customStyle="1" w:styleId="Heading21">
    <w:name w:val="Heading #21"/>
    <w:basedOn w:val="Normal"/>
    <w:link w:val="Heading2"/>
    <w:uiPriority w:val="99"/>
    <w:pPr>
      <w:shd w:val="clear" w:color="auto" w:fill="FFFFFF"/>
      <w:spacing w:before="300" w:after="180" w:line="240" w:lineRule="atLeast"/>
      <w:outlineLvl w:val="1"/>
    </w:pPr>
    <w:rPr>
      <w:b/>
      <w:bCs/>
      <w:color w:val="auto"/>
      <w:spacing w:val="-4"/>
      <w:sz w:val="15"/>
      <w:szCs w:val="15"/>
      <w:lang w:eastAsia="en-CA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180" w:lineRule="exact"/>
    </w:pPr>
    <w:rPr>
      <w:i/>
      <w:iCs/>
      <w:color w:val="auto"/>
      <w:spacing w:val="-3"/>
      <w:sz w:val="13"/>
      <w:szCs w:val="13"/>
      <w:lang w:eastAsia="en-CA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line="240" w:lineRule="atLeast"/>
    </w:pPr>
    <w:rPr>
      <w:b/>
      <w:bCs/>
      <w:color w:val="auto"/>
      <w:spacing w:val="-4"/>
      <w:sz w:val="15"/>
      <w:szCs w:val="15"/>
      <w:lang w:eastAsia="en-CA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after="180" w:line="240" w:lineRule="atLeast"/>
      <w:jc w:val="both"/>
    </w:pPr>
    <w:rPr>
      <w:color w:val="auto"/>
      <w:sz w:val="15"/>
      <w:szCs w:val="15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2015-09-11T14:57:00Z</dcterms:created>
  <dcterms:modified xsi:type="dcterms:W3CDTF">2015-09-11T14:57:00Z</dcterms:modified>
</cp:coreProperties>
</file>